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9C" w:rsidRDefault="003B749C" w:rsidP="003B749C">
      <w:pPr>
        <w:spacing w:after="0" w:line="240" w:lineRule="auto"/>
        <w:jc w:val="center"/>
        <w:rPr>
          <w:rFonts w:ascii="Times New Roman" w:hAnsi="Times New Roman"/>
          <w:b/>
        </w:rPr>
      </w:pPr>
      <w:r w:rsidRPr="00010D39">
        <w:rPr>
          <w:rFonts w:ascii="Times New Roman" w:hAnsi="Times New Roman"/>
          <w:b/>
        </w:rPr>
        <w:t>MOKYKLOS V</w:t>
      </w:r>
      <w:r w:rsidR="0024065C">
        <w:rPr>
          <w:rFonts w:ascii="Times New Roman" w:hAnsi="Times New Roman"/>
          <w:b/>
        </w:rPr>
        <w:t>EIKLOS KOKYBĖS ĮSI</w:t>
      </w:r>
      <w:r>
        <w:rPr>
          <w:rFonts w:ascii="Times New Roman" w:hAnsi="Times New Roman"/>
          <w:b/>
        </w:rPr>
        <w:t>V</w:t>
      </w:r>
      <w:r w:rsidR="0024065C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 xml:space="preserve">RTINIMAS </w:t>
      </w:r>
    </w:p>
    <w:p w:rsidR="003B749C" w:rsidRDefault="003B749C" w:rsidP="003B749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2015-2016</w:t>
      </w:r>
      <w:r w:rsidRPr="00010D39">
        <w:rPr>
          <w:rFonts w:ascii="Times New Roman" w:hAnsi="Times New Roman"/>
          <w:b/>
        </w:rPr>
        <w:t xml:space="preserve"> M.M. </w:t>
      </w:r>
    </w:p>
    <w:p w:rsidR="003B749C" w:rsidRDefault="003B749C" w:rsidP="003B749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B749C" w:rsidRDefault="003B749C" w:rsidP="003B749C">
      <w:pPr>
        <w:spacing w:after="0" w:line="240" w:lineRule="auto"/>
        <w:ind w:firstLine="453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Darbo grupė:</w:t>
      </w:r>
    </w:p>
    <w:p w:rsidR="003B749C" w:rsidRDefault="003B749C" w:rsidP="003B749C">
      <w:pPr>
        <w:spacing w:after="0" w:line="240" w:lineRule="auto"/>
        <w:ind w:firstLine="4536"/>
        <w:rPr>
          <w:rFonts w:ascii="Times New Roman" w:hAnsi="Times New Roman"/>
        </w:rPr>
      </w:pPr>
      <w:r>
        <w:rPr>
          <w:rFonts w:ascii="Times New Roman" w:hAnsi="Times New Roman"/>
        </w:rPr>
        <w:t>Pirmininkas</w:t>
      </w:r>
      <w:r w:rsidRPr="005B76DB">
        <w:rPr>
          <w:rFonts w:ascii="Times New Roman" w:hAnsi="Times New Roman"/>
        </w:rPr>
        <w:t xml:space="preserve"> – Ježi Borovik chemijos mokytojas;</w:t>
      </w:r>
    </w:p>
    <w:p w:rsidR="003B749C" w:rsidRPr="005B76DB" w:rsidRDefault="003B749C" w:rsidP="003B749C">
      <w:pPr>
        <w:spacing w:after="0" w:line="240" w:lineRule="auto"/>
        <w:ind w:firstLine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Sekretorė - </w:t>
      </w:r>
      <w:r w:rsidRPr="005B76DB">
        <w:rPr>
          <w:rFonts w:ascii="Times New Roman" w:hAnsi="Times New Roman"/>
        </w:rPr>
        <w:t>Barbara Molis</w:t>
      </w:r>
      <w:r>
        <w:rPr>
          <w:rFonts w:ascii="Times New Roman" w:hAnsi="Times New Roman"/>
        </w:rPr>
        <w:t xml:space="preserve"> </w:t>
      </w:r>
      <w:r w:rsidRPr="005B76DB">
        <w:rPr>
          <w:rFonts w:ascii="Times New Roman" w:hAnsi="Times New Roman"/>
        </w:rPr>
        <w:t>– anglų kalbos mokytoja</w:t>
      </w:r>
      <w:r>
        <w:rPr>
          <w:rFonts w:ascii="Times New Roman" w:hAnsi="Times New Roman"/>
        </w:rPr>
        <w:t>;</w:t>
      </w:r>
      <w:r w:rsidRPr="005B76DB">
        <w:rPr>
          <w:rFonts w:ascii="Times New Roman" w:hAnsi="Times New Roman"/>
        </w:rPr>
        <w:t xml:space="preserve"> </w:t>
      </w:r>
    </w:p>
    <w:p w:rsidR="003B749C" w:rsidRPr="005B76DB" w:rsidRDefault="003B749C" w:rsidP="003B749C">
      <w:pPr>
        <w:spacing w:after="0" w:line="240" w:lineRule="auto"/>
        <w:ind w:firstLine="4536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5B76DB">
        <w:rPr>
          <w:rFonts w:ascii="Times New Roman" w:hAnsi="Times New Roman"/>
        </w:rPr>
        <w:t xml:space="preserve">ariai: </w:t>
      </w:r>
    </w:p>
    <w:p w:rsidR="003B749C" w:rsidRPr="0096226B" w:rsidRDefault="003B749C" w:rsidP="003B749C">
      <w:pPr>
        <w:spacing w:after="0" w:line="240" w:lineRule="auto"/>
        <w:ind w:firstLine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Aurelija </w:t>
      </w:r>
      <w:proofErr w:type="spellStart"/>
      <w:r>
        <w:rPr>
          <w:rFonts w:ascii="Times New Roman" w:hAnsi="Times New Roman"/>
        </w:rPr>
        <w:t>Bortkevič</w:t>
      </w:r>
      <w:proofErr w:type="spellEnd"/>
      <w:r>
        <w:rPr>
          <w:rFonts w:ascii="Times New Roman" w:hAnsi="Times New Roman"/>
        </w:rPr>
        <w:t xml:space="preserve"> – direktoriaus </w:t>
      </w:r>
      <w:r w:rsidRPr="0096226B">
        <w:rPr>
          <w:rFonts w:ascii="Times New Roman" w:hAnsi="Times New Roman"/>
          <w:bCs/>
        </w:rPr>
        <w:t>pavaduotoja ugdymui</w:t>
      </w:r>
    </w:p>
    <w:p w:rsidR="003B749C" w:rsidRPr="005B76DB" w:rsidRDefault="003B749C" w:rsidP="003B749C">
      <w:pPr>
        <w:spacing w:after="0" w:line="240" w:lineRule="auto"/>
        <w:ind w:firstLine="4536"/>
        <w:rPr>
          <w:rFonts w:ascii="Times New Roman" w:hAnsi="Times New Roman"/>
        </w:rPr>
      </w:pPr>
      <w:r w:rsidRPr="005B76DB">
        <w:rPr>
          <w:rFonts w:ascii="Times New Roman" w:hAnsi="Times New Roman"/>
        </w:rPr>
        <w:t xml:space="preserve">Alina </w:t>
      </w:r>
      <w:proofErr w:type="spellStart"/>
      <w:r w:rsidRPr="005B76DB">
        <w:rPr>
          <w:rFonts w:ascii="Times New Roman" w:hAnsi="Times New Roman"/>
        </w:rPr>
        <w:t>Franckevič</w:t>
      </w:r>
      <w:proofErr w:type="spellEnd"/>
      <w:r w:rsidRPr="005B76DB">
        <w:rPr>
          <w:rFonts w:ascii="Times New Roman" w:hAnsi="Times New Roman"/>
        </w:rPr>
        <w:t xml:space="preserve"> –</w:t>
      </w:r>
      <w:r w:rsidRPr="0096226B">
        <w:rPr>
          <w:rFonts w:ascii="Times New Roman" w:hAnsi="Times New Roman"/>
        </w:rPr>
        <w:t xml:space="preserve"> </w:t>
      </w:r>
      <w:r w:rsidRPr="005B76DB">
        <w:rPr>
          <w:rFonts w:ascii="Times New Roman" w:hAnsi="Times New Roman"/>
        </w:rPr>
        <w:t>biologijos mokytoja;</w:t>
      </w:r>
    </w:p>
    <w:p w:rsidR="003B749C" w:rsidRPr="005B76DB" w:rsidRDefault="003B749C" w:rsidP="003B749C">
      <w:pPr>
        <w:spacing w:after="0" w:line="240" w:lineRule="auto"/>
        <w:ind w:firstLine="4536"/>
        <w:rPr>
          <w:rFonts w:ascii="Times New Roman" w:hAnsi="Times New Roman"/>
        </w:rPr>
      </w:pPr>
      <w:r w:rsidRPr="005B76DB">
        <w:rPr>
          <w:rFonts w:ascii="Times New Roman" w:hAnsi="Times New Roman"/>
        </w:rPr>
        <w:t xml:space="preserve">Jolanta </w:t>
      </w:r>
      <w:proofErr w:type="spellStart"/>
      <w:r w:rsidRPr="005B76DB">
        <w:rPr>
          <w:rFonts w:ascii="Times New Roman" w:hAnsi="Times New Roman"/>
        </w:rPr>
        <w:t>Neverovič</w:t>
      </w:r>
      <w:proofErr w:type="spellEnd"/>
      <w:r w:rsidRPr="005B76DB">
        <w:rPr>
          <w:rFonts w:ascii="Times New Roman" w:hAnsi="Times New Roman"/>
        </w:rPr>
        <w:t xml:space="preserve"> – istorijos mokytoja;</w:t>
      </w:r>
      <w:bookmarkStart w:id="0" w:name="_GoBack"/>
      <w:bookmarkEnd w:id="0"/>
    </w:p>
    <w:p w:rsidR="003B749C" w:rsidRPr="005B76DB" w:rsidRDefault="003B749C" w:rsidP="003B749C">
      <w:pPr>
        <w:spacing w:after="0" w:line="240" w:lineRule="auto"/>
        <w:ind w:firstLine="4536"/>
        <w:rPr>
          <w:rFonts w:ascii="Times New Roman" w:hAnsi="Times New Roman"/>
        </w:rPr>
      </w:pPr>
      <w:r w:rsidRPr="005B76DB">
        <w:rPr>
          <w:rFonts w:ascii="Times New Roman" w:hAnsi="Times New Roman"/>
        </w:rPr>
        <w:t xml:space="preserve">Elžbieta </w:t>
      </w:r>
      <w:proofErr w:type="spellStart"/>
      <w:r w:rsidRPr="005B76DB">
        <w:rPr>
          <w:rFonts w:ascii="Times New Roman" w:hAnsi="Times New Roman"/>
        </w:rPr>
        <w:t>Zacharevič</w:t>
      </w:r>
      <w:proofErr w:type="spellEnd"/>
      <w:r w:rsidRPr="005B76DB">
        <w:rPr>
          <w:rFonts w:ascii="Times New Roman" w:hAnsi="Times New Roman"/>
        </w:rPr>
        <w:t xml:space="preserve"> – lenkų kalbos mokytoja;</w:t>
      </w:r>
    </w:p>
    <w:p w:rsidR="003B749C" w:rsidRPr="005B76DB" w:rsidRDefault="003B749C" w:rsidP="003B749C">
      <w:pPr>
        <w:spacing w:after="0" w:line="240" w:lineRule="auto"/>
        <w:ind w:firstLine="4536"/>
        <w:rPr>
          <w:rFonts w:ascii="Times New Roman" w:hAnsi="Times New Roman"/>
        </w:rPr>
      </w:pPr>
      <w:proofErr w:type="spellStart"/>
      <w:r w:rsidRPr="005B76DB">
        <w:rPr>
          <w:rFonts w:ascii="Times New Roman" w:hAnsi="Times New Roman"/>
        </w:rPr>
        <w:t>Danuta</w:t>
      </w:r>
      <w:proofErr w:type="spellEnd"/>
      <w:r w:rsidRPr="005B76DB">
        <w:rPr>
          <w:rFonts w:ascii="Times New Roman" w:hAnsi="Times New Roman"/>
        </w:rPr>
        <w:t xml:space="preserve"> </w:t>
      </w:r>
      <w:proofErr w:type="spellStart"/>
      <w:r w:rsidRPr="005B76DB">
        <w:rPr>
          <w:rFonts w:ascii="Times New Roman" w:hAnsi="Times New Roman"/>
        </w:rPr>
        <w:t>Krecul</w:t>
      </w:r>
      <w:proofErr w:type="spellEnd"/>
      <w:r w:rsidRPr="005B76DB">
        <w:rPr>
          <w:rFonts w:ascii="Times New Roman" w:hAnsi="Times New Roman"/>
        </w:rPr>
        <w:t xml:space="preserve"> – matematikos mokytoja;</w:t>
      </w:r>
    </w:p>
    <w:p w:rsidR="003B749C" w:rsidRPr="005B76DB" w:rsidRDefault="003B749C" w:rsidP="003B749C">
      <w:pPr>
        <w:spacing w:after="0" w:line="240" w:lineRule="auto"/>
        <w:ind w:firstLine="4536"/>
        <w:rPr>
          <w:rFonts w:ascii="Times New Roman" w:hAnsi="Times New Roman"/>
        </w:rPr>
      </w:pPr>
      <w:r w:rsidRPr="005B76DB">
        <w:rPr>
          <w:rFonts w:ascii="Times New Roman" w:hAnsi="Times New Roman"/>
        </w:rPr>
        <w:t xml:space="preserve">Irena </w:t>
      </w:r>
      <w:proofErr w:type="spellStart"/>
      <w:r w:rsidRPr="005B76DB">
        <w:rPr>
          <w:rFonts w:ascii="Times New Roman" w:hAnsi="Times New Roman"/>
        </w:rPr>
        <w:t>Zacharevskienė</w:t>
      </w:r>
      <w:proofErr w:type="spellEnd"/>
      <w:r w:rsidRPr="005B76DB">
        <w:rPr>
          <w:rFonts w:ascii="Times New Roman" w:hAnsi="Times New Roman"/>
        </w:rPr>
        <w:t xml:space="preserve"> – lietuvių kalbos mokytoja.</w:t>
      </w:r>
    </w:p>
    <w:p w:rsidR="00203552" w:rsidRDefault="00203552"/>
    <w:p w:rsidR="003B749C" w:rsidRDefault="003B749C" w:rsidP="003B749C">
      <w:pPr>
        <w:autoSpaceDE w:val="0"/>
        <w:autoSpaceDN w:val="0"/>
        <w:adjustRightInd w:val="0"/>
        <w:spacing w:after="0" w:line="240" w:lineRule="auto"/>
        <w:ind w:firstLine="2127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SRITIS. UGDYMAS IR MOKYMASIS</w:t>
      </w:r>
    </w:p>
    <w:p w:rsidR="003B749C" w:rsidRPr="00AD2EFB" w:rsidRDefault="003B749C" w:rsidP="003B749C">
      <w:pPr>
        <w:autoSpaceDE w:val="0"/>
        <w:autoSpaceDN w:val="0"/>
        <w:adjustRightInd w:val="0"/>
        <w:spacing w:after="0" w:line="240" w:lineRule="auto"/>
        <w:ind w:firstLine="2127"/>
        <w:rPr>
          <w:rFonts w:ascii="Times New Roman" w:hAnsi="Times New Roman"/>
          <w:b/>
          <w:bCs/>
          <w:caps/>
          <w:color w:val="000000"/>
          <w:sz w:val="23"/>
          <w:szCs w:val="23"/>
        </w:rPr>
      </w:pPr>
      <w:r w:rsidRPr="00AD2EFB">
        <w:rPr>
          <w:rFonts w:ascii="Times New Roman" w:hAnsi="Times New Roman"/>
          <w:b/>
          <w:bCs/>
          <w:caps/>
          <w:color w:val="000000"/>
          <w:sz w:val="23"/>
          <w:szCs w:val="23"/>
        </w:rPr>
        <w:t>TEMA. Mokymo ir mokymosi diferencijavimas</w:t>
      </w:r>
    </w:p>
    <w:p w:rsidR="003B749C" w:rsidRDefault="003B749C" w:rsidP="003B749C">
      <w:pPr>
        <w:autoSpaceDE w:val="0"/>
        <w:autoSpaceDN w:val="0"/>
        <w:adjustRightInd w:val="0"/>
        <w:spacing w:after="0" w:line="240" w:lineRule="auto"/>
        <w:ind w:firstLine="2127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VEIKLOS RODIKLIAI: </w:t>
      </w:r>
    </w:p>
    <w:p w:rsidR="003B749C" w:rsidRPr="00AD2EFB" w:rsidRDefault="003B749C" w:rsidP="003B749C">
      <w:pPr>
        <w:autoSpaceDE w:val="0"/>
        <w:autoSpaceDN w:val="0"/>
        <w:adjustRightInd w:val="0"/>
        <w:spacing w:after="0" w:line="240" w:lineRule="auto"/>
        <w:ind w:firstLine="2127"/>
        <w:rPr>
          <w:rFonts w:ascii="Times New Roman" w:hAnsi="Times New Roman"/>
          <w:b/>
          <w:bCs/>
          <w:caps/>
          <w:color w:val="000000"/>
          <w:sz w:val="23"/>
          <w:szCs w:val="23"/>
        </w:rPr>
      </w:pPr>
      <w:r w:rsidRPr="00AD2EFB">
        <w:rPr>
          <w:rFonts w:ascii="Times New Roman" w:hAnsi="Times New Roman"/>
          <w:b/>
          <w:bCs/>
          <w:caps/>
          <w:color w:val="000000"/>
          <w:sz w:val="23"/>
          <w:szCs w:val="23"/>
        </w:rPr>
        <w:t xml:space="preserve">2.5.1. Mokymosi poreikių nustatymas </w:t>
      </w:r>
    </w:p>
    <w:p w:rsidR="003B749C" w:rsidRPr="002358CB" w:rsidRDefault="003B749C" w:rsidP="003B749C">
      <w:pPr>
        <w:tabs>
          <w:tab w:val="left" w:pos="4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2EFB">
        <w:rPr>
          <w:rFonts w:ascii="Times New Roman" w:hAnsi="Times New Roman"/>
          <w:b/>
          <w:bCs/>
          <w:caps/>
          <w:color w:val="000000"/>
          <w:sz w:val="23"/>
          <w:szCs w:val="23"/>
        </w:rPr>
        <w:t>2.5.2. Mokymosi veiklos diferencijavimas</w:t>
      </w:r>
    </w:p>
    <w:p w:rsidR="003B749C" w:rsidRPr="002358CB" w:rsidRDefault="003B749C" w:rsidP="003B74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749C" w:rsidRPr="002358CB" w:rsidRDefault="003B749C" w:rsidP="003B749C">
      <w:pPr>
        <w:tabs>
          <w:tab w:val="left" w:pos="427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58CB">
        <w:rPr>
          <w:rFonts w:ascii="Times New Roman" w:hAnsi="Times New Roman"/>
          <w:b/>
          <w:sz w:val="24"/>
          <w:szCs w:val="24"/>
        </w:rPr>
        <w:t>Išvados</w:t>
      </w:r>
    </w:p>
    <w:p w:rsidR="003B749C" w:rsidRPr="002358CB" w:rsidRDefault="003B749C" w:rsidP="003B749C">
      <w:pPr>
        <w:tabs>
          <w:tab w:val="left" w:pos="42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358CB">
        <w:rPr>
          <w:rFonts w:ascii="Times New Roman" w:hAnsi="Times New Roman"/>
          <w:sz w:val="24"/>
          <w:szCs w:val="24"/>
        </w:rPr>
        <w:t>1. Pakankamai platus p</w:t>
      </w:r>
      <w:r>
        <w:rPr>
          <w:rFonts w:ascii="Times New Roman" w:hAnsi="Times New Roman"/>
          <w:sz w:val="24"/>
          <w:szCs w:val="24"/>
        </w:rPr>
        <w:t>a</w:t>
      </w:r>
      <w:r w:rsidRPr="002358CB">
        <w:rPr>
          <w:rFonts w:ascii="Times New Roman" w:hAnsi="Times New Roman"/>
          <w:sz w:val="24"/>
          <w:szCs w:val="24"/>
        </w:rPr>
        <w:t xml:space="preserve">sirenkamųjų dalykų ir dalykų modulių pasirinkimas </w:t>
      </w:r>
      <w:r>
        <w:rPr>
          <w:rFonts w:ascii="Times New Roman" w:hAnsi="Times New Roman"/>
          <w:sz w:val="24"/>
          <w:szCs w:val="24"/>
        </w:rPr>
        <w:t>mokyklos</w:t>
      </w:r>
      <w:r w:rsidRPr="00235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11-12 </w:t>
      </w:r>
      <w:r w:rsidRPr="002358CB">
        <w:rPr>
          <w:rFonts w:ascii="Times New Roman" w:hAnsi="Times New Roman"/>
          <w:sz w:val="24"/>
          <w:szCs w:val="24"/>
        </w:rPr>
        <w:t>klasėse.</w:t>
      </w:r>
    </w:p>
    <w:p w:rsidR="003B749C" w:rsidRPr="002358CB" w:rsidRDefault="003B749C" w:rsidP="003B7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58CB">
        <w:rPr>
          <w:rFonts w:ascii="Times New Roman" w:hAnsi="Times New Roman"/>
          <w:sz w:val="24"/>
          <w:szCs w:val="24"/>
        </w:rPr>
        <w:t xml:space="preserve">2. Siūlomos įvairios (pagal mokinių poreikius) neformaliojo ugdymo programos. </w:t>
      </w:r>
    </w:p>
    <w:p w:rsidR="003B749C" w:rsidRPr="002358CB" w:rsidRDefault="003B749C" w:rsidP="003B74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358CB">
        <w:rPr>
          <w:rFonts w:ascii="Times New Roman" w:hAnsi="Times New Roman"/>
          <w:sz w:val="24"/>
          <w:szCs w:val="24"/>
        </w:rPr>
        <w:t>. Mokinių poreikiai aptariami mokytojų metodinėse grupėse.</w:t>
      </w:r>
    </w:p>
    <w:p w:rsidR="003B749C" w:rsidRPr="002358CB" w:rsidRDefault="003B749C" w:rsidP="003B74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358CB">
        <w:rPr>
          <w:rFonts w:ascii="Times New Roman" w:hAnsi="Times New Roman"/>
          <w:sz w:val="24"/>
          <w:szCs w:val="24"/>
        </w:rPr>
        <w:t>. Pamokų turinys planuojam</w:t>
      </w:r>
      <w:r>
        <w:rPr>
          <w:rFonts w:ascii="Times New Roman" w:hAnsi="Times New Roman"/>
          <w:sz w:val="24"/>
          <w:szCs w:val="24"/>
        </w:rPr>
        <w:t>a</w:t>
      </w:r>
      <w:r w:rsidRPr="002358CB">
        <w:rPr>
          <w:rFonts w:ascii="Times New Roman" w:hAnsi="Times New Roman"/>
          <w:sz w:val="24"/>
          <w:szCs w:val="24"/>
        </w:rPr>
        <w:t>s atsižvelgiant į konkrečios klasės mokinių pažangumą.</w:t>
      </w:r>
    </w:p>
    <w:p w:rsidR="003B749C" w:rsidRPr="002358CB" w:rsidRDefault="003B749C" w:rsidP="003B74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2358CB">
        <w:rPr>
          <w:rFonts w:ascii="Times New Roman" w:hAnsi="Times New Roman"/>
          <w:sz w:val="24"/>
          <w:szCs w:val="24"/>
        </w:rPr>
        <w:t>Prireikus ugdymo planas koreguojamas atsižvelgiant į mokinių poreikius.</w:t>
      </w:r>
    </w:p>
    <w:p w:rsidR="003B749C" w:rsidRPr="002358CB" w:rsidRDefault="003B749C" w:rsidP="003B7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58CB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58CB">
        <w:rPr>
          <w:rFonts w:ascii="Times New Roman" w:hAnsi="Times New Roman"/>
          <w:sz w:val="24"/>
          <w:szCs w:val="24"/>
        </w:rPr>
        <w:t>Maža dalis mokytojų derina namų darbų mokiniams skyrimą.</w:t>
      </w:r>
    </w:p>
    <w:p w:rsidR="003B749C" w:rsidRPr="002358CB" w:rsidRDefault="003B749C" w:rsidP="003B7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58CB">
        <w:rPr>
          <w:rFonts w:ascii="Times New Roman" w:hAnsi="Times New Roman"/>
          <w:sz w:val="24"/>
          <w:szCs w:val="24"/>
        </w:rPr>
        <w:t>7. Mokiniams sudarytos galimybės savo gebėjimus pritaikyti popamokinėje veikloje.</w:t>
      </w:r>
    </w:p>
    <w:p w:rsidR="003B749C" w:rsidRPr="002358CB" w:rsidRDefault="003B749C" w:rsidP="003B74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Didesnė dalis</w:t>
      </w:r>
      <w:r w:rsidRPr="002358CB">
        <w:rPr>
          <w:rFonts w:ascii="Times New Roman" w:hAnsi="Times New Roman"/>
          <w:sz w:val="24"/>
          <w:szCs w:val="24"/>
        </w:rPr>
        <w:t xml:space="preserve"> (daugiau kaip pusė respondentų) diferencijuoja ugdymo veiklą.</w:t>
      </w:r>
    </w:p>
    <w:p w:rsidR="003B749C" w:rsidRPr="002358CB" w:rsidRDefault="003B749C" w:rsidP="003B7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58CB">
        <w:rPr>
          <w:rFonts w:ascii="Times New Roman" w:hAnsi="Times New Roman"/>
          <w:sz w:val="24"/>
          <w:szCs w:val="24"/>
        </w:rPr>
        <w:t>9. Pamokų metu retai vaikams teikiama galimybė pasirinkti tos pačios užduoties variantus.</w:t>
      </w:r>
    </w:p>
    <w:p w:rsidR="003B749C" w:rsidRPr="002358CB" w:rsidRDefault="003B749C" w:rsidP="003B74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749C" w:rsidRPr="002358CB" w:rsidRDefault="003B749C" w:rsidP="003B749C">
      <w:pPr>
        <w:tabs>
          <w:tab w:val="left" w:pos="4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58CB">
        <w:rPr>
          <w:rFonts w:ascii="Times New Roman" w:hAnsi="Times New Roman"/>
          <w:b/>
          <w:sz w:val="24"/>
          <w:szCs w:val="24"/>
        </w:rPr>
        <w:t>Rekomendacijos</w:t>
      </w:r>
    </w:p>
    <w:p w:rsidR="003B749C" w:rsidRPr="002358CB" w:rsidRDefault="003B749C" w:rsidP="003B749C">
      <w:pPr>
        <w:tabs>
          <w:tab w:val="left" w:pos="40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Keisti (atnaujinti)</w:t>
      </w:r>
      <w:r w:rsidRPr="002358CB">
        <w:rPr>
          <w:rFonts w:ascii="Times New Roman" w:hAnsi="Times New Roman"/>
          <w:sz w:val="24"/>
          <w:szCs w:val="24"/>
        </w:rPr>
        <w:t xml:space="preserve"> dalykų modulių programas.</w:t>
      </w:r>
    </w:p>
    <w:p w:rsidR="003B749C" w:rsidRPr="002358CB" w:rsidRDefault="003B749C" w:rsidP="003B749C">
      <w:pPr>
        <w:tabs>
          <w:tab w:val="left" w:pos="40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358CB">
        <w:rPr>
          <w:rFonts w:ascii="Times New Roman" w:hAnsi="Times New Roman"/>
          <w:sz w:val="24"/>
          <w:szCs w:val="24"/>
        </w:rPr>
        <w:t>Sudominti mokinius naujomis dalykų modulių, neformaliojo švietimo programomis.</w:t>
      </w:r>
    </w:p>
    <w:p w:rsidR="003B749C" w:rsidRPr="002358CB" w:rsidRDefault="003B749C" w:rsidP="003B749C">
      <w:pPr>
        <w:tabs>
          <w:tab w:val="left" w:pos="40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</w:t>
      </w:r>
      <w:r w:rsidRPr="002358CB">
        <w:rPr>
          <w:rFonts w:ascii="Times New Roman" w:hAnsi="Times New Roman"/>
          <w:sz w:val="24"/>
          <w:szCs w:val="24"/>
        </w:rPr>
        <w:t>erinti namų darbų skyrimą tos pačios klasės mokiniams.</w:t>
      </w:r>
    </w:p>
    <w:p w:rsidR="003B749C" w:rsidRPr="002358CB" w:rsidRDefault="003B749C" w:rsidP="003B749C">
      <w:pPr>
        <w:tabs>
          <w:tab w:val="left" w:pos="40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2358CB">
        <w:rPr>
          <w:rFonts w:ascii="Times New Roman" w:hAnsi="Times New Roman"/>
          <w:sz w:val="24"/>
          <w:szCs w:val="24"/>
        </w:rPr>
        <w:t>Teikti mokini</w:t>
      </w:r>
      <w:r>
        <w:rPr>
          <w:rFonts w:ascii="Times New Roman" w:hAnsi="Times New Roman"/>
          <w:sz w:val="24"/>
          <w:szCs w:val="24"/>
        </w:rPr>
        <w:t>ams tos pačios užduoties kelis variantus,</w:t>
      </w:r>
      <w:r w:rsidRPr="002358CB">
        <w:rPr>
          <w:rFonts w:ascii="Times New Roman" w:hAnsi="Times New Roman"/>
          <w:sz w:val="24"/>
          <w:szCs w:val="24"/>
        </w:rPr>
        <w:t xml:space="preserve"> teikti galimybę mokiniams rinktis. </w:t>
      </w:r>
    </w:p>
    <w:p w:rsidR="003B749C" w:rsidRPr="002358CB" w:rsidRDefault="003B749C" w:rsidP="003B74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749C" w:rsidRPr="002358CB" w:rsidRDefault="003B749C" w:rsidP="003B749C">
      <w:pPr>
        <w:tabs>
          <w:tab w:val="left" w:pos="14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Mokymo ir</w:t>
      </w:r>
      <w:r w:rsidR="00156ABA">
        <w:rPr>
          <w:rFonts w:ascii="Times New Roman" w:hAnsi="Times New Roman"/>
          <w:b/>
          <w:sz w:val="24"/>
          <w:szCs w:val="24"/>
        </w:rPr>
        <w:t xml:space="preserve"> </w:t>
      </w:r>
      <w:r w:rsidRPr="002358CB">
        <w:rPr>
          <w:rFonts w:ascii="Times New Roman" w:hAnsi="Times New Roman"/>
          <w:b/>
          <w:sz w:val="24"/>
          <w:szCs w:val="24"/>
        </w:rPr>
        <w:t>mokymosi diferencijavimas atitinka 3 lygį pagal veiklos kokybės vertinimo lygių skalę</w:t>
      </w:r>
    </w:p>
    <w:p w:rsidR="003B749C" w:rsidRPr="002358CB" w:rsidRDefault="003B749C" w:rsidP="003B749C">
      <w:pPr>
        <w:tabs>
          <w:tab w:val="left" w:pos="14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749C" w:rsidRDefault="003B749C" w:rsidP="003B749C">
      <w:pPr>
        <w:autoSpaceDE w:val="0"/>
        <w:autoSpaceDN w:val="0"/>
        <w:adjustRightInd w:val="0"/>
        <w:spacing w:after="0" w:line="240" w:lineRule="auto"/>
        <w:ind w:firstLine="2127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SRITIS. UGDYMAS IR MOKYMASIS</w:t>
      </w:r>
    </w:p>
    <w:p w:rsidR="003B749C" w:rsidRDefault="003B749C" w:rsidP="003B749C">
      <w:pPr>
        <w:autoSpaceDE w:val="0"/>
        <w:autoSpaceDN w:val="0"/>
        <w:adjustRightInd w:val="0"/>
        <w:spacing w:after="0" w:line="240" w:lineRule="auto"/>
        <w:ind w:firstLine="2127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TEMA. VERTINIMAS UGDANT</w:t>
      </w:r>
    </w:p>
    <w:p w:rsidR="003B749C" w:rsidRDefault="003B749C" w:rsidP="003B749C">
      <w:pPr>
        <w:autoSpaceDE w:val="0"/>
        <w:autoSpaceDN w:val="0"/>
        <w:adjustRightInd w:val="0"/>
        <w:spacing w:after="0" w:line="240" w:lineRule="auto"/>
        <w:ind w:firstLine="2127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VEIKLOS RODIKLIAI: </w:t>
      </w:r>
    </w:p>
    <w:p w:rsidR="003B749C" w:rsidRDefault="003B749C" w:rsidP="003B749C">
      <w:pPr>
        <w:autoSpaceDE w:val="0"/>
        <w:autoSpaceDN w:val="0"/>
        <w:adjustRightInd w:val="0"/>
        <w:spacing w:after="0" w:line="240" w:lineRule="auto"/>
        <w:ind w:firstLine="2127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0169AA">
        <w:rPr>
          <w:rFonts w:ascii="Times New Roman" w:hAnsi="Times New Roman"/>
          <w:b/>
          <w:bCs/>
          <w:color w:val="000000"/>
          <w:sz w:val="23"/>
          <w:szCs w:val="23"/>
        </w:rPr>
        <w:t>2.6.1. V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ERTINIMAS KAIP PAŽINIMAS</w:t>
      </w:r>
    </w:p>
    <w:p w:rsidR="003B749C" w:rsidRDefault="003B749C" w:rsidP="003B749C">
      <w:pPr>
        <w:autoSpaceDE w:val="0"/>
        <w:autoSpaceDN w:val="0"/>
        <w:adjustRightInd w:val="0"/>
        <w:spacing w:after="0" w:line="240" w:lineRule="auto"/>
        <w:ind w:firstLine="2127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0169AA">
        <w:rPr>
          <w:rFonts w:ascii="Times New Roman" w:hAnsi="Times New Roman"/>
          <w:b/>
          <w:bCs/>
          <w:color w:val="000000"/>
          <w:sz w:val="23"/>
          <w:szCs w:val="23"/>
        </w:rPr>
        <w:t>2.</w:t>
      </w:r>
      <w:r w:rsidRPr="000169AA">
        <w:rPr>
          <w:rFonts w:ascii="Times New Roman" w:hAnsi="Times New Roman"/>
          <w:b/>
          <w:bCs/>
          <w:sz w:val="23"/>
          <w:szCs w:val="23"/>
        </w:rPr>
        <w:t>6.2. V</w:t>
      </w:r>
      <w:r>
        <w:rPr>
          <w:rFonts w:ascii="Times New Roman" w:hAnsi="Times New Roman"/>
          <w:b/>
          <w:bCs/>
          <w:sz w:val="23"/>
          <w:szCs w:val="23"/>
        </w:rPr>
        <w:t>ERTINIMAS KAIP UGDYMAS</w:t>
      </w:r>
    </w:p>
    <w:p w:rsidR="003B749C" w:rsidRPr="000169AA" w:rsidRDefault="003B749C" w:rsidP="003B749C">
      <w:pPr>
        <w:autoSpaceDE w:val="0"/>
        <w:autoSpaceDN w:val="0"/>
        <w:adjustRightInd w:val="0"/>
        <w:spacing w:after="0" w:line="240" w:lineRule="auto"/>
        <w:ind w:firstLine="2127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0169AA">
        <w:rPr>
          <w:rFonts w:ascii="Times New Roman" w:hAnsi="Times New Roman"/>
          <w:b/>
          <w:bCs/>
          <w:color w:val="000000"/>
          <w:sz w:val="23"/>
          <w:szCs w:val="23"/>
        </w:rPr>
        <w:t>2.6.3. V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ERTINIMAS KAIP INFORMAVIMAS</w:t>
      </w:r>
    </w:p>
    <w:p w:rsidR="003B749C" w:rsidRDefault="003B749C" w:rsidP="003B74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749C" w:rsidRPr="002358CB" w:rsidRDefault="003B749C" w:rsidP="003B74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58CB">
        <w:rPr>
          <w:rFonts w:ascii="Times New Roman" w:hAnsi="Times New Roman"/>
          <w:b/>
          <w:sz w:val="24"/>
          <w:szCs w:val="24"/>
        </w:rPr>
        <w:t>Išvados</w:t>
      </w:r>
    </w:p>
    <w:p w:rsidR="003B749C" w:rsidRPr="002358CB" w:rsidRDefault="003B749C" w:rsidP="003B74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2358CB">
        <w:rPr>
          <w:rFonts w:ascii="Times New Roman" w:hAnsi="Times New Roman"/>
          <w:sz w:val="24"/>
          <w:szCs w:val="24"/>
        </w:rPr>
        <w:t>Mokslo metų pradžioje mokytojai supažindina ugdytinius su Mokinių pažangos ir pasiekimų vertini</w:t>
      </w:r>
      <w:r>
        <w:rPr>
          <w:rFonts w:ascii="Times New Roman" w:hAnsi="Times New Roman"/>
          <w:sz w:val="24"/>
          <w:szCs w:val="24"/>
        </w:rPr>
        <w:t>mo tvarka, tačiau, mokinių many</w:t>
      </w:r>
      <w:r w:rsidRPr="002358CB">
        <w:rPr>
          <w:rFonts w:ascii="Times New Roman" w:hAnsi="Times New Roman"/>
          <w:sz w:val="24"/>
          <w:szCs w:val="24"/>
        </w:rPr>
        <w:t>mu, šios vertinimo tvarkos mokytojai nesilaiko.</w:t>
      </w:r>
    </w:p>
    <w:p w:rsidR="003B749C" w:rsidRPr="002358CB" w:rsidRDefault="003B749C" w:rsidP="003B74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358CB">
        <w:rPr>
          <w:rFonts w:ascii="Times New Roman" w:hAnsi="Times New Roman"/>
          <w:sz w:val="24"/>
          <w:szCs w:val="24"/>
        </w:rPr>
        <w:t>Mokytojai ugdymo procese taiko formalųjį ir neformalųjį vertinimą.</w:t>
      </w:r>
    </w:p>
    <w:p w:rsidR="003B749C" w:rsidRPr="002358CB" w:rsidRDefault="003B749C" w:rsidP="003B74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r w:rsidRPr="002358CB">
        <w:rPr>
          <w:rFonts w:ascii="Times New Roman" w:hAnsi="Times New Roman"/>
          <w:sz w:val="24"/>
          <w:szCs w:val="24"/>
        </w:rPr>
        <w:t>Pasigendama gilesnės mokinių pasiekimų rezultatų analizės, bei mokinių, mokytojų ir tėvų glaudesnio bendradarbiavimo, sprendžiant ugdymo(si) problemas.</w:t>
      </w:r>
    </w:p>
    <w:p w:rsidR="003B749C" w:rsidRPr="002358CB" w:rsidRDefault="003B749C" w:rsidP="003B74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2358CB">
        <w:rPr>
          <w:rFonts w:ascii="Times New Roman" w:hAnsi="Times New Roman"/>
          <w:sz w:val="24"/>
          <w:szCs w:val="24"/>
        </w:rPr>
        <w:t>Mokytojai sistemingai vertina mokinių gebėjimus ir įgūdžius, o info</w:t>
      </w:r>
      <w:r>
        <w:rPr>
          <w:rFonts w:ascii="Times New Roman" w:hAnsi="Times New Roman"/>
          <w:sz w:val="24"/>
          <w:szCs w:val="24"/>
        </w:rPr>
        <w:t>rmaciją tėvams pateikia įvairiai</w:t>
      </w:r>
      <w:r w:rsidRPr="002358CB">
        <w:rPr>
          <w:rFonts w:ascii="Times New Roman" w:hAnsi="Times New Roman"/>
          <w:sz w:val="24"/>
          <w:szCs w:val="24"/>
        </w:rPr>
        <w:t>s būdais.</w:t>
      </w:r>
    </w:p>
    <w:p w:rsidR="003B749C" w:rsidRPr="002358CB" w:rsidRDefault="003B749C" w:rsidP="003B74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Mokytojai vertinimo metu </w:t>
      </w:r>
      <w:r w:rsidRPr="002358CB">
        <w:rPr>
          <w:rFonts w:ascii="Times New Roman" w:hAnsi="Times New Roman"/>
          <w:sz w:val="24"/>
          <w:szCs w:val="24"/>
        </w:rPr>
        <w:t>gautą informaciją panaudoja ugdymui planuoti ir koreguoti.</w:t>
      </w:r>
    </w:p>
    <w:p w:rsidR="003B749C" w:rsidRPr="002358CB" w:rsidRDefault="003B749C" w:rsidP="003B74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2358CB">
        <w:rPr>
          <w:rFonts w:ascii="Times New Roman" w:hAnsi="Times New Roman"/>
          <w:sz w:val="24"/>
          <w:szCs w:val="24"/>
        </w:rPr>
        <w:t xml:space="preserve">Tėvams pateikiama informacija apie vaiką yra objektyvi ir korektiška, tačiau tėvai norėtų, kad mokytojai, klasių auklėtojai dažniau informuotų apie vaiko pasiekimus. </w:t>
      </w:r>
    </w:p>
    <w:p w:rsidR="003B749C" w:rsidRPr="002358CB" w:rsidRDefault="003B749C" w:rsidP="003B74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749C" w:rsidRDefault="003B749C" w:rsidP="003B749C">
      <w:pPr>
        <w:tabs>
          <w:tab w:val="left" w:pos="32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749C" w:rsidRPr="002358CB" w:rsidRDefault="003B749C" w:rsidP="003B749C">
      <w:pPr>
        <w:tabs>
          <w:tab w:val="left" w:pos="32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58CB">
        <w:rPr>
          <w:rFonts w:ascii="Times New Roman" w:hAnsi="Times New Roman"/>
          <w:b/>
          <w:sz w:val="24"/>
          <w:szCs w:val="24"/>
        </w:rPr>
        <w:t>Rekomendacijos</w:t>
      </w:r>
    </w:p>
    <w:p w:rsidR="003B749C" w:rsidRPr="002358CB" w:rsidRDefault="003B749C" w:rsidP="003B74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2358CB">
        <w:rPr>
          <w:rFonts w:ascii="Times New Roman" w:hAnsi="Times New Roman"/>
          <w:sz w:val="24"/>
          <w:szCs w:val="24"/>
        </w:rPr>
        <w:t>Mokslo metų pradžioje mokinių tėvai turėtų būti supažindinti su dokumentais, pagal kuriuos vertinami vaikų gebėjimai ir įgūdžiai.</w:t>
      </w:r>
    </w:p>
    <w:p w:rsidR="003B749C" w:rsidRPr="002358CB" w:rsidRDefault="003B749C" w:rsidP="003B74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358CB">
        <w:rPr>
          <w:rFonts w:ascii="Times New Roman" w:hAnsi="Times New Roman"/>
          <w:sz w:val="24"/>
          <w:szCs w:val="24"/>
        </w:rPr>
        <w:t>Ieškoti metodų ir būdų, kaip pagelbėti mokiniams, turintiems ugdymosi spragų.</w:t>
      </w:r>
    </w:p>
    <w:p w:rsidR="003B749C" w:rsidRPr="002358CB" w:rsidRDefault="003B749C" w:rsidP="003B74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Visi mokytojai, </w:t>
      </w:r>
      <w:r w:rsidRPr="002358CB">
        <w:rPr>
          <w:rFonts w:ascii="Times New Roman" w:hAnsi="Times New Roman"/>
          <w:sz w:val="24"/>
          <w:szCs w:val="24"/>
        </w:rPr>
        <w:t>vertindami mokinių pažangą ir pasiekimus, privalo vadovautis „</w:t>
      </w:r>
      <w:r>
        <w:rPr>
          <w:rFonts w:ascii="Times New Roman" w:hAnsi="Times New Roman"/>
          <w:sz w:val="24"/>
          <w:szCs w:val="24"/>
        </w:rPr>
        <w:t>Zujūnų vidurinės mokyklos</w:t>
      </w:r>
      <w:r w:rsidRPr="002358CB">
        <w:rPr>
          <w:rFonts w:ascii="Times New Roman" w:hAnsi="Times New Roman"/>
          <w:sz w:val="24"/>
          <w:szCs w:val="24"/>
        </w:rPr>
        <w:t xml:space="preserve"> mokinių pažangos ir pasiekimų vertinimo tvarkos aprašu“.</w:t>
      </w:r>
    </w:p>
    <w:p w:rsidR="003B749C" w:rsidRPr="002358CB" w:rsidRDefault="003B749C" w:rsidP="003B74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2358CB">
        <w:rPr>
          <w:rFonts w:ascii="Times New Roman" w:hAnsi="Times New Roman"/>
          <w:sz w:val="24"/>
          <w:szCs w:val="24"/>
        </w:rPr>
        <w:t>Tikslingiau bendradarbiauti su mokinių, turinčių mokymosi s</w:t>
      </w:r>
      <w:r>
        <w:rPr>
          <w:rFonts w:ascii="Times New Roman" w:hAnsi="Times New Roman"/>
          <w:sz w:val="24"/>
          <w:szCs w:val="24"/>
        </w:rPr>
        <w:t>pragų,</w:t>
      </w:r>
      <w:r w:rsidRPr="002358CB">
        <w:rPr>
          <w:rFonts w:ascii="Times New Roman" w:hAnsi="Times New Roman"/>
          <w:sz w:val="24"/>
          <w:szCs w:val="24"/>
        </w:rPr>
        <w:t xml:space="preserve"> tėvais, klasių auklėtojais, mokytojais, pagalbos specialistais. </w:t>
      </w:r>
    </w:p>
    <w:p w:rsidR="003B749C" w:rsidRPr="002358CB" w:rsidRDefault="003B749C" w:rsidP="003B74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749C" w:rsidRPr="002358CB" w:rsidRDefault="003B749C" w:rsidP="003B749C">
      <w:pPr>
        <w:tabs>
          <w:tab w:val="left" w:pos="14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358CB">
        <w:rPr>
          <w:rFonts w:ascii="Times New Roman" w:hAnsi="Times New Roman"/>
          <w:b/>
          <w:sz w:val="24"/>
          <w:szCs w:val="24"/>
        </w:rPr>
        <w:t>Mokymo ir mokymosi diferencijavimas atitinka 3 lygį pagal veiklos kokybės vertinimo lygių skalę</w:t>
      </w:r>
    </w:p>
    <w:p w:rsidR="003B749C" w:rsidRPr="003B749C" w:rsidRDefault="003B749C" w:rsidP="003B74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749C" w:rsidRPr="003B749C" w:rsidRDefault="003B749C" w:rsidP="003B74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749C" w:rsidRDefault="003B749C" w:rsidP="003B749C">
      <w:pPr>
        <w:spacing w:after="0" w:line="240" w:lineRule="auto"/>
        <w:jc w:val="center"/>
        <w:rPr>
          <w:rFonts w:ascii="Times New Roman" w:hAnsi="Times New Roman"/>
          <w:b/>
        </w:rPr>
      </w:pPr>
      <w:r w:rsidRPr="00010D39">
        <w:rPr>
          <w:rFonts w:ascii="Times New Roman" w:hAnsi="Times New Roman"/>
          <w:b/>
        </w:rPr>
        <w:t>MOKYKLOS V</w:t>
      </w:r>
      <w:r>
        <w:rPr>
          <w:rFonts w:ascii="Times New Roman" w:hAnsi="Times New Roman"/>
          <w:b/>
        </w:rPr>
        <w:t xml:space="preserve">EIKLOS KOKYBĖS ĮSEVRTINIMAS </w:t>
      </w:r>
    </w:p>
    <w:p w:rsidR="003B749C" w:rsidRDefault="003B749C" w:rsidP="003B749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2014-2015</w:t>
      </w:r>
      <w:r w:rsidRPr="00010D39">
        <w:rPr>
          <w:rFonts w:ascii="Times New Roman" w:hAnsi="Times New Roman"/>
          <w:b/>
        </w:rPr>
        <w:t xml:space="preserve"> M.M.</w:t>
      </w:r>
    </w:p>
    <w:p w:rsidR="003B749C" w:rsidRDefault="003B749C" w:rsidP="003B749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B749C" w:rsidRPr="003B749C" w:rsidRDefault="003B749C" w:rsidP="003B749C">
      <w:pPr>
        <w:spacing w:after="0" w:line="240" w:lineRule="auto"/>
        <w:ind w:firstLine="4253"/>
        <w:rPr>
          <w:rFonts w:ascii="Times New Roman" w:hAnsi="Times New Roman"/>
          <w:b/>
          <w:sz w:val="24"/>
          <w:szCs w:val="24"/>
        </w:rPr>
      </w:pPr>
      <w:r w:rsidRPr="003B749C">
        <w:rPr>
          <w:rFonts w:ascii="Times New Roman" w:hAnsi="Times New Roman"/>
          <w:b/>
          <w:sz w:val="24"/>
          <w:szCs w:val="24"/>
        </w:rPr>
        <w:t>Mokyklos veiklos kokybės įsivertinimo darbo grupė:</w:t>
      </w:r>
    </w:p>
    <w:p w:rsidR="003B749C" w:rsidRPr="003B749C" w:rsidRDefault="003B749C" w:rsidP="003B749C">
      <w:pPr>
        <w:spacing w:after="0" w:line="240" w:lineRule="auto"/>
        <w:ind w:firstLine="4253"/>
        <w:rPr>
          <w:rFonts w:ascii="Times New Roman" w:hAnsi="Times New Roman"/>
          <w:sz w:val="24"/>
          <w:szCs w:val="24"/>
        </w:rPr>
      </w:pPr>
    </w:p>
    <w:p w:rsidR="003B749C" w:rsidRPr="003B749C" w:rsidRDefault="003B749C" w:rsidP="003B749C">
      <w:pPr>
        <w:spacing w:after="0" w:line="240" w:lineRule="auto"/>
        <w:ind w:firstLine="4253"/>
        <w:rPr>
          <w:rFonts w:ascii="Times New Roman" w:hAnsi="Times New Roman"/>
          <w:sz w:val="24"/>
          <w:szCs w:val="24"/>
        </w:rPr>
      </w:pPr>
      <w:r w:rsidRPr="003B749C">
        <w:rPr>
          <w:rFonts w:ascii="Times New Roman" w:hAnsi="Times New Roman"/>
          <w:sz w:val="24"/>
          <w:szCs w:val="24"/>
        </w:rPr>
        <w:t>Ježi Borovik</w:t>
      </w:r>
    </w:p>
    <w:p w:rsidR="003B749C" w:rsidRPr="003B749C" w:rsidRDefault="003B749C" w:rsidP="003B749C">
      <w:pPr>
        <w:spacing w:after="0" w:line="240" w:lineRule="auto"/>
        <w:ind w:firstLine="4253"/>
        <w:rPr>
          <w:rFonts w:ascii="Times New Roman" w:hAnsi="Times New Roman"/>
          <w:sz w:val="24"/>
          <w:szCs w:val="24"/>
        </w:rPr>
      </w:pPr>
      <w:r w:rsidRPr="003B749C">
        <w:rPr>
          <w:rFonts w:ascii="Times New Roman" w:hAnsi="Times New Roman"/>
          <w:sz w:val="24"/>
          <w:szCs w:val="24"/>
        </w:rPr>
        <w:t xml:space="preserve">Alina </w:t>
      </w:r>
      <w:proofErr w:type="spellStart"/>
      <w:r w:rsidRPr="003B749C">
        <w:rPr>
          <w:rFonts w:ascii="Times New Roman" w:hAnsi="Times New Roman"/>
          <w:sz w:val="24"/>
          <w:szCs w:val="24"/>
        </w:rPr>
        <w:t>Franckevič</w:t>
      </w:r>
      <w:proofErr w:type="spellEnd"/>
      <w:r w:rsidRPr="003B749C">
        <w:rPr>
          <w:rFonts w:ascii="Times New Roman" w:hAnsi="Times New Roman"/>
          <w:sz w:val="24"/>
          <w:szCs w:val="24"/>
        </w:rPr>
        <w:t xml:space="preserve"> </w:t>
      </w:r>
    </w:p>
    <w:p w:rsidR="003B749C" w:rsidRPr="003B749C" w:rsidRDefault="003B749C" w:rsidP="003B749C">
      <w:pPr>
        <w:spacing w:after="0" w:line="240" w:lineRule="auto"/>
        <w:ind w:firstLine="4253"/>
        <w:rPr>
          <w:rFonts w:ascii="Times New Roman" w:hAnsi="Times New Roman"/>
          <w:sz w:val="24"/>
          <w:szCs w:val="24"/>
        </w:rPr>
      </w:pPr>
      <w:proofErr w:type="spellStart"/>
      <w:r w:rsidRPr="003B749C">
        <w:rPr>
          <w:rFonts w:ascii="Times New Roman" w:hAnsi="Times New Roman"/>
          <w:sz w:val="24"/>
          <w:szCs w:val="24"/>
        </w:rPr>
        <w:t>Danuta</w:t>
      </w:r>
      <w:proofErr w:type="spellEnd"/>
      <w:r w:rsidRPr="003B7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749C">
        <w:rPr>
          <w:rFonts w:ascii="Times New Roman" w:hAnsi="Times New Roman"/>
          <w:sz w:val="24"/>
          <w:szCs w:val="24"/>
        </w:rPr>
        <w:t>Krecul</w:t>
      </w:r>
      <w:proofErr w:type="spellEnd"/>
      <w:r w:rsidRPr="003B749C">
        <w:rPr>
          <w:rFonts w:ascii="Times New Roman" w:hAnsi="Times New Roman"/>
          <w:sz w:val="24"/>
          <w:szCs w:val="24"/>
        </w:rPr>
        <w:t xml:space="preserve"> </w:t>
      </w:r>
    </w:p>
    <w:p w:rsidR="003B749C" w:rsidRPr="003B749C" w:rsidRDefault="003B749C" w:rsidP="003B749C">
      <w:pPr>
        <w:spacing w:after="0" w:line="240" w:lineRule="auto"/>
        <w:ind w:firstLine="4253"/>
        <w:rPr>
          <w:rFonts w:ascii="Times New Roman" w:hAnsi="Times New Roman"/>
          <w:sz w:val="24"/>
          <w:szCs w:val="24"/>
        </w:rPr>
      </w:pPr>
      <w:r w:rsidRPr="003B749C">
        <w:rPr>
          <w:rFonts w:ascii="Times New Roman" w:hAnsi="Times New Roman"/>
          <w:sz w:val="24"/>
          <w:szCs w:val="24"/>
        </w:rPr>
        <w:t xml:space="preserve">Jolanta </w:t>
      </w:r>
      <w:proofErr w:type="spellStart"/>
      <w:r w:rsidRPr="003B749C">
        <w:rPr>
          <w:rFonts w:ascii="Times New Roman" w:hAnsi="Times New Roman"/>
          <w:sz w:val="24"/>
          <w:szCs w:val="24"/>
        </w:rPr>
        <w:t>Neverovič</w:t>
      </w:r>
      <w:proofErr w:type="spellEnd"/>
      <w:r w:rsidRPr="003B749C">
        <w:rPr>
          <w:rFonts w:ascii="Times New Roman" w:hAnsi="Times New Roman"/>
          <w:sz w:val="24"/>
          <w:szCs w:val="24"/>
        </w:rPr>
        <w:t xml:space="preserve"> </w:t>
      </w:r>
    </w:p>
    <w:p w:rsidR="003B749C" w:rsidRPr="003B749C" w:rsidRDefault="003B749C" w:rsidP="003B749C">
      <w:pPr>
        <w:spacing w:after="0" w:line="240" w:lineRule="auto"/>
        <w:ind w:firstLine="4253"/>
        <w:rPr>
          <w:rFonts w:ascii="Times New Roman" w:hAnsi="Times New Roman"/>
          <w:sz w:val="24"/>
          <w:szCs w:val="24"/>
        </w:rPr>
      </w:pPr>
      <w:r w:rsidRPr="003B749C">
        <w:rPr>
          <w:rFonts w:ascii="Times New Roman" w:hAnsi="Times New Roman"/>
          <w:sz w:val="24"/>
          <w:szCs w:val="24"/>
        </w:rPr>
        <w:t xml:space="preserve">Alicija </w:t>
      </w:r>
      <w:proofErr w:type="spellStart"/>
      <w:r w:rsidRPr="003B749C">
        <w:rPr>
          <w:rFonts w:ascii="Times New Roman" w:hAnsi="Times New Roman"/>
          <w:sz w:val="24"/>
          <w:szCs w:val="24"/>
        </w:rPr>
        <w:t>Segen</w:t>
      </w:r>
      <w:proofErr w:type="spellEnd"/>
    </w:p>
    <w:p w:rsidR="003B749C" w:rsidRPr="003B749C" w:rsidRDefault="003B749C" w:rsidP="003B749C">
      <w:pPr>
        <w:spacing w:after="0" w:line="240" w:lineRule="auto"/>
        <w:ind w:firstLine="4253"/>
        <w:rPr>
          <w:rFonts w:ascii="Times New Roman" w:hAnsi="Times New Roman"/>
          <w:sz w:val="24"/>
          <w:szCs w:val="24"/>
        </w:rPr>
      </w:pPr>
      <w:proofErr w:type="spellStart"/>
      <w:r w:rsidRPr="003B749C">
        <w:rPr>
          <w:rFonts w:ascii="Times New Roman" w:hAnsi="Times New Roman"/>
          <w:sz w:val="24"/>
          <w:szCs w:val="24"/>
        </w:rPr>
        <w:t>Kratkovska</w:t>
      </w:r>
      <w:proofErr w:type="spellEnd"/>
      <w:r w:rsidRPr="003B7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749C">
        <w:rPr>
          <w:rFonts w:ascii="Times New Roman" w:hAnsi="Times New Roman"/>
          <w:sz w:val="24"/>
          <w:szCs w:val="24"/>
        </w:rPr>
        <w:t>Miroslava</w:t>
      </w:r>
      <w:proofErr w:type="spellEnd"/>
    </w:p>
    <w:p w:rsidR="003B749C" w:rsidRDefault="003B749C" w:rsidP="003B749C">
      <w:pPr>
        <w:spacing w:after="0" w:line="240" w:lineRule="auto"/>
        <w:jc w:val="center"/>
        <w:rPr>
          <w:rFonts w:ascii="Times New Roman" w:hAnsi="Times New Roman"/>
          <w:b/>
        </w:rPr>
      </w:pPr>
      <w:r w:rsidRPr="00010D39">
        <w:rPr>
          <w:rFonts w:ascii="Times New Roman" w:hAnsi="Times New Roman"/>
          <w:b/>
        </w:rPr>
        <w:t xml:space="preserve"> </w:t>
      </w:r>
    </w:p>
    <w:p w:rsidR="003B749C" w:rsidRPr="003B749C" w:rsidRDefault="003B749C" w:rsidP="003B74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749C">
        <w:rPr>
          <w:rFonts w:ascii="Times New Roman" w:hAnsi="Times New Roman"/>
          <w:b/>
          <w:sz w:val="24"/>
          <w:szCs w:val="24"/>
        </w:rPr>
        <w:t>IŠVADOS  IR REKOMENDACIJOS</w:t>
      </w:r>
    </w:p>
    <w:p w:rsidR="003B749C" w:rsidRPr="003B749C" w:rsidRDefault="003B749C" w:rsidP="003B74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749C" w:rsidRPr="003B749C" w:rsidRDefault="003B749C" w:rsidP="003B749C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3B749C">
        <w:rPr>
          <w:rFonts w:ascii="Times New Roman" w:hAnsi="Times New Roman"/>
          <w:sz w:val="24"/>
          <w:szCs w:val="24"/>
        </w:rPr>
        <w:t xml:space="preserve">2014-2015 m.m. vidaus auditas atliktas pagal </w:t>
      </w:r>
      <w:smartTag w:uri="urn:schemas-microsoft-com:office:smarttags" w:element="metricconverter">
        <w:smartTagPr>
          <w:attr w:name="ProductID" w:val="2009 m"/>
        </w:smartTagPr>
        <w:r w:rsidRPr="003B749C">
          <w:rPr>
            <w:rFonts w:ascii="Times New Roman" w:hAnsi="Times New Roman"/>
            <w:sz w:val="24"/>
            <w:szCs w:val="24"/>
          </w:rPr>
          <w:t>2009 m</w:t>
        </w:r>
      </w:smartTag>
      <w:r w:rsidRPr="003B749C">
        <w:rPr>
          <w:rFonts w:ascii="Times New Roman" w:hAnsi="Times New Roman"/>
          <w:sz w:val="24"/>
          <w:szCs w:val="24"/>
        </w:rPr>
        <w:t>. kovo 30 d. „Bendrojo lavinimo mokyklos veiklos kokybės įsivertinimo rekomendacijas“. Detaliam įsivertinimui pasirinkta 4 sritis „Pagalba mokiniui“ ir dvi temos: 4.1. „Rūpinimasis mokiniais“ (2 veiklos rodikliai)  ir 4.2. „Pedagoginė, psichologinė ir socialinė pagalba“ (3 veiklos rodikliai).</w:t>
      </w:r>
    </w:p>
    <w:p w:rsidR="003B749C" w:rsidRPr="003B749C" w:rsidRDefault="003B749C" w:rsidP="003B749C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3B749C">
        <w:rPr>
          <w:rFonts w:ascii="Times New Roman" w:hAnsi="Times New Roman"/>
          <w:sz w:val="24"/>
          <w:szCs w:val="24"/>
        </w:rPr>
        <w:t>Vykdydamos šių veiklos sričių įsivertinimą dirbo dvi darbo grupės.</w:t>
      </w:r>
    </w:p>
    <w:p w:rsidR="003B749C" w:rsidRPr="003B749C" w:rsidRDefault="003B749C" w:rsidP="003B749C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3B749C">
        <w:rPr>
          <w:rFonts w:ascii="Times New Roman" w:hAnsi="Times New Roman"/>
          <w:sz w:val="24"/>
          <w:szCs w:val="24"/>
        </w:rPr>
        <w:t>Vertinimo metodai: anketavimas, dokumentų analizė (prevencinė grupė), pokalbiai, diskusijos, apibendrinimas.</w:t>
      </w:r>
    </w:p>
    <w:p w:rsidR="003B749C" w:rsidRPr="003B749C" w:rsidRDefault="003B749C" w:rsidP="003B749C">
      <w:pPr>
        <w:spacing w:after="0" w:line="240" w:lineRule="auto"/>
        <w:ind w:firstLine="1296"/>
        <w:rPr>
          <w:rFonts w:ascii="Times New Roman" w:hAnsi="Times New Roman"/>
          <w:sz w:val="24"/>
          <w:szCs w:val="24"/>
        </w:rPr>
      </w:pPr>
    </w:p>
    <w:p w:rsidR="003B749C" w:rsidRPr="003B749C" w:rsidRDefault="003B749C" w:rsidP="003B749C">
      <w:pPr>
        <w:spacing w:after="0" w:line="240" w:lineRule="auto"/>
        <w:ind w:firstLine="1296"/>
        <w:rPr>
          <w:rFonts w:ascii="Times New Roman" w:hAnsi="Times New Roman"/>
          <w:sz w:val="24"/>
          <w:szCs w:val="24"/>
        </w:rPr>
      </w:pPr>
    </w:p>
    <w:p w:rsidR="003B749C" w:rsidRPr="003B749C" w:rsidRDefault="003B749C" w:rsidP="003B74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749C">
        <w:rPr>
          <w:rFonts w:ascii="Times New Roman" w:hAnsi="Times New Roman"/>
          <w:b/>
          <w:sz w:val="24"/>
          <w:szCs w:val="24"/>
        </w:rPr>
        <w:t>4. PAGALBA MOKINIUI</w:t>
      </w:r>
    </w:p>
    <w:p w:rsidR="003B749C" w:rsidRPr="003B749C" w:rsidRDefault="003B749C" w:rsidP="003B74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749C">
        <w:rPr>
          <w:rFonts w:ascii="Times New Roman" w:hAnsi="Times New Roman"/>
          <w:b/>
          <w:sz w:val="24"/>
          <w:szCs w:val="24"/>
        </w:rPr>
        <w:t>4.1. Rūpinimasis mokiniais.</w:t>
      </w:r>
    </w:p>
    <w:p w:rsidR="003B749C" w:rsidRPr="003B749C" w:rsidRDefault="003B749C" w:rsidP="003B74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749C" w:rsidRPr="003B749C" w:rsidRDefault="003B749C" w:rsidP="003B749C">
      <w:pPr>
        <w:numPr>
          <w:ilvl w:val="2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749C">
        <w:rPr>
          <w:rFonts w:ascii="Times New Roman" w:hAnsi="Times New Roman"/>
          <w:b/>
          <w:sz w:val="24"/>
          <w:szCs w:val="24"/>
        </w:rPr>
        <w:t>Bendroji rūpinimosi mokiniais politika.</w:t>
      </w:r>
    </w:p>
    <w:p w:rsidR="003B749C" w:rsidRPr="003B749C" w:rsidRDefault="003B749C" w:rsidP="003B7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749C">
        <w:rPr>
          <w:rFonts w:ascii="Times New Roman" w:hAnsi="Times New Roman"/>
          <w:b/>
          <w:sz w:val="24"/>
          <w:szCs w:val="24"/>
        </w:rPr>
        <w:t xml:space="preserve">Išvada: </w:t>
      </w:r>
      <w:r w:rsidRPr="003B749C">
        <w:rPr>
          <w:rFonts w:ascii="Times New Roman" w:hAnsi="Times New Roman"/>
          <w:sz w:val="24"/>
          <w:szCs w:val="24"/>
        </w:rPr>
        <w:t>Mokiniai mokykloje jaučiasi pakankamai saugūs, nors ir  teigia, kad patiria erzinimą ir pravardžiavimą, o atsako tuo pačiu.</w:t>
      </w:r>
    </w:p>
    <w:p w:rsidR="003B749C" w:rsidRPr="003B749C" w:rsidRDefault="003B749C" w:rsidP="003B7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749C">
        <w:rPr>
          <w:rFonts w:ascii="Times New Roman" w:hAnsi="Times New Roman"/>
          <w:b/>
          <w:sz w:val="24"/>
          <w:szCs w:val="24"/>
        </w:rPr>
        <w:t xml:space="preserve">Rekomendacijos: </w:t>
      </w:r>
      <w:r w:rsidRPr="003B749C">
        <w:rPr>
          <w:rFonts w:ascii="Times New Roman" w:hAnsi="Times New Roman"/>
          <w:sz w:val="24"/>
          <w:szCs w:val="24"/>
        </w:rPr>
        <w:t>Organizuoti akcijas: Draugiškiausias klasės mokinys:, Nuoskaudų dėžutė“. Integruoti dažniau prevencinę veiklą į pamokas.</w:t>
      </w:r>
    </w:p>
    <w:p w:rsidR="003B749C" w:rsidRPr="003B749C" w:rsidRDefault="003B749C" w:rsidP="003B74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749C" w:rsidRPr="003B749C" w:rsidRDefault="003B749C" w:rsidP="003B74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749C">
        <w:rPr>
          <w:rFonts w:ascii="Times New Roman" w:hAnsi="Times New Roman"/>
          <w:b/>
          <w:sz w:val="24"/>
          <w:szCs w:val="24"/>
        </w:rPr>
        <w:t>4.1.2. Mokinių asmenybės ir socialinė raida.</w:t>
      </w:r>
    </w:p>
    <w:p w:rsidR="003B749C" w:rsidRPr="003B749C" w:rsidRDefault="003B749C" w:rsidP="003B7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749C">
        <w:rPr>
          <w:rFonts w:ascii="Times New Roman" w:hAnsi="Times New Roman"/>
          <w:sz w:val="24"/>
          <w:szCs w:val="24"/>
        </w:rPr>
        <w:t xml:space="preserve">Išvada: Daugelis mokinių pasitiki savo jėgomis, jaučiasi savarankiški. </w:t>
      </w:r>
    </w:p>
    <w:p w:rsidR="003B749C" w:rsidRPr="003B749C" w:rsidRDefault="003B749C" w:rsidP="003B7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749C">
        <w:rPr>
          <w:rFonts w:ascii="Times New Roman" w:hAnsi="Times New Roman"/>
          <w:b/>
          <w:sz w:val="24"/>
          <w:szCs w:val="24"/>
        </w:rPr>
        <w:t xml:space="preserve">Rekomendacijos: </w:t>
      </w:r>
      <w:r w:rsidRPr="003B749C">
        <w:rPr>
          <w:rFonts w:ascii="Times New Roman" w:hAnsi="Times New Roman"/>
          <w:sz w:val="24"/>
          <w:szCs w:val="24"/>
        </w:rPr>
        <w:t>Aktyviau panaudoti mokyklos psichologo ir išorinių specialistų kompetenciją.</w:t>
      </w:r>
    </w:p>
    <w:p w:rsidR="003B749C" w:rsidRPr="003B749C" w:rsidRDefault="003B749C" w:rsidP="003B7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749C">
        <w:rPr>
          <w:rFonts w:ascii="Times New Roman" w:hAnsi="Times New Roman"/>
          <w:sz w:val="24"/>
          <w:szCs w:val="24"/>
        </w:rPr>
        <w:t>Klasių valandėlių metu nagrinėti savigarbos ir pagarbaus bendravimo su aplinkiniais temas.</w:t>
      </w:r>
    </w:p>
    <w:p w:rsidR="003B749C" w:rsidRPr="003B749C" w:rsidRDefault="003B749C" w:rsidP="003B74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749C" w:rsidRPr="003B749C" w:rsidRDefault="003B749C" w:rsidP="003B74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749C">
        <w:rPr>
          <w:rFonts w:ascii="Times New Roman" w:hAnsi="Times New Roman"/>
          <w:b/>
          <w:sz w:val="24"/>
          <w:szCs w:val="24"/>
        </w:rPr>
        <w:t>Tema “Rūpinimasis mokiniais“ įvertinta gerai, t.y, 3 vertinimo lygiu.</w:t>
      </w:r>
    </w:p>
    <w:p w:rsidR="003B749C" w:rsidRPr="003B749C" w:rsidRDefault="003B749C" w:rsidP="003B74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749C" w:rsidRPr="003B749C" w:rsidRDefault="003B749C" w:rsidP="003B74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749C" w:rsidRPr="003B749C" w:rsidRDefault="003B749C" w:rsidP="003B74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749C">
        <w:rPr>
          <w:rFonts w:ascii="Times New Roman" w:hAnsi="Times New Roman"/>
          <w:b/>
          <w:sz w:val="24"/>
          <w:szCs w:val="24"/>
        </w:rPr>
        <w:t>4.2. Pedagoginė, psichologinė ir socialinė pagalba</w:t>
      </w:r>
    </w:p>
    <w:p w:rsidR="003B749C" w:rsidRPr="003B749C" w:rsidRDefault="003B749C" w:rsidP="003B74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749C" w:rsidRPr="003B749C" w:rsidRDefault="003B749C" w:rsidP="003B74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749C">
        <w:rPr>
          <w:rFonts w:ascii="Times New Roman" w:hAnsi="Times New Roman"/>
          <w:b/>
          <w:sz w:val="24"/>
          <w:szCs w:val="24"/>
        </w:rPr>
        <w:t>4.2.1. Pagalba mokantis.</w:t>
      </w:r>
    </w:p>
    <w:p w:rsidR="003B749C" w:rsidRPr="003B749C" w:rsidRDefault="003B749C" w:rsidP="003B74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749C">
        <w:rPr>
          <w:rFonts w:ascii="Times New Roman" w:hAnsi="Times New Roman"/>
          <w:b/>
          <w:sz w:val="24"/>
          <w:szCs w:val="24"/>
        </w:rPr>
        <w:t xml:space="preserve">Išvados: </w:t>
      </w:r>
    </w:p>
    <w:p w:rsidR="003B749C" w:rsidRPr="003B749C" w:rsidRDefault="003B749C" w:rsidP="003B749C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3B749C">
        <w:rPr>
          <w:rFonts w:ascii="Times New Roman" w:hAnsi="Times New Roman"/>
          <w:sz w:val="24"/>
          <w:szCs w:val="24"/>
        </w:rPr>
        <w:t>1</w:t>
      </w:r>
      <w:r w:rsidRPr="003B749C">
        <w:rPr>
          <w:rFonts w:ascii="Times New Roman" w:hAnsi="Times New Roman"/>
          <w:b/>
          <w:sz w:val="24"/>
          <w:szCs w:val="24"/>
        </w:rPr>
        <w:t xml:space="preserve">. </w:t>
      </w:r>
      <w:r w:rsidRPr="003B749C">
        <w:rPr>
          <w:rFonts w:ascii="Times New Roman" w:hAnsi="Times New Roman"/>
          <w:sz w:val="24"/>
          <w:szCs w:val="24"/>
        </w:rPr>
        <w:t>Mokiniai pamokų metu linkę dirbti savarankiškai, o mokytojas – vertintojas.</w:t>
      </w:r>
    </w:p>
    <w:p w:rsidR="003B749C" w:rsidRPr="003B749C" w:rsidRDefault="003B749C" w:rsidP="003B749C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3B749C">
        <w:rPr>
          <w:rFonts w:ascii="Times New Roman" w:hAnsi="Times New Roman"/>
          <w:sz w:val="24"/>
          <w:szCs w:val="24"/>
        </w:rPr>
        <w:t xml:space="preserve">2. Ilgesnį laiką dėl ligos arba kitų priežasčių nelankiusiems mokyklos mokiniams pedagoginė pagalba suteikiama diferencijuojant ir individualizuojant darbą pamokoje, nors, mokytojų nuomone, trūksta palankesnių  pedagoginių sąlygų, </w:t>
      </w:r>
      <w:proofErr w:type="spellStart"/>
      <w:r w:rsidRPr="003B749C">
        <w:rPr>
          <w:rFonts w:ascii="Times New Roman" w:hAnsi="Times New Roman"/>
          <w:sz w:val="24"/>
          <w:szCs w:val="24"/>
        </w:rPr>
        <w:t>pvz</w:t>
      </w:r>
      <w:proofErr w:type="spellEnd"/>
      <w:r w:rsidRPr="003B749C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3B749C">
        <w:rPr>
          <w:rFonts w:ascii="Times New Roman" w:hAnsi="Times New Roman"/>
          <w:sz w:val="24"/>
          <w:szCs w:val="24"/>
        </w:rPr>
        <w:t>popamokinės</w:t>
      </w:r>
      <w:proofErr w:type="spellEnd"/>
      <w:r w:rsidRPr="003B749C">
        <w:rPr>
          <w:rFonts w:ascii="Times New Roman" w:hAnsi="Times New Roman"/>
          <w:sz w:val="24"/>
          <w:szCs w:val="24"/>
        </w:rPr>
        <w:t xml:space="preserve"> orientuotos veiklos mokymosi spragoms užpildyti.</w:t>
      </w:r>
    </w:p>
    <w:p w:rsidR="003B749C" w:rsidRPr="003B749C" w:rsidRDefault="003B749C" w:rsidP="003B749C">
      <w:pPr>
        <w:tabs>
          <w:tab w:val="left" w:pos="885"/>
        </w:tabs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3B749C">
        <w:rPr>
          <w:rFonts w:ascii="Times New Roman" w:hAnsi="Times New Roman"/>
          <w:sz w:val="24"/>
          <w:szCs w:val="24"/>
        </w:rPr>
        <w:t>3. Mokytojų ir mokinių tenkina psichologo darbas: geras bendradarbiavimas su klasių auklėtojais, mokytojais, rūpinimas psichologinių užsiėmimų lankomumu.</w:t>
      </w:r>
    </w:p>
    <w:p w:rsidR="003B749C" w:rsidRPr="003B749C" w:rsidRDefault="003B749C" w:rsidP="003B74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749C">
        <w:rPr>
          <w:rFonts w:ascii="Times New Roman" w:hAnsi="Times New Roman"/>
          <w:b/>
          <w:sz w:val="24"/>
          <w:szCs w:val="24"/>
        </w:rPr>
        <w:t xml:space="preserve">Rekomendacijos: </w:t>
      </w:r>
    </w:p>
    <w:p w:rsidR="003B749C" w:rsidRPr="003B749C" w:rsidRDefault="003B749C" w:rsidP="003B749C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3B749C">
        <w:rPr>
          <w:rFonts w:ascii="Times New Roman" w:hAnsi="Times New Roman"/>
          <w:sz w:val="24"/>
          <w:szCs w:val="24"/>
        </w:rPr>
        <w:t xml:space="preserve">1. Pedagogams, dirbantiems su mokymosi ir elgesio problemų turinčiais mokiniais, per pamokas taikyti įvairesnių mokymo būdų ir metodų. </w:t>
      </w:r>
    </w:p>
    <w:p w:rsidR="003B749C" w:rsidRPr="003B749C" w:rsidRDefault="003B749C" w:rsidP="003B749C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3B749C">
        <w:rPr>
          <w:rFonts w:ascii="Times New Roman" w:hAnsi="Times New Roman"/>
          <w:sz w:val="24"/>
          <w:szCs w:val="24"/>
        </w:rPr>
        <w:t xml:space="preserve">2. Mažinti neatitikimą tarp psichologinės pagalbos paklausos ir pasiūlos. </w:t>
      </w:r>
    </w:p>
    <w:p w:rsidR="003B749C" w:rsidRPr="003B749C" w:rsidRDefault="003B749C" w:rsidP="003B749C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3B749C">
        <w:rPr>
          <w:rFonts w:ascii="Times New Roman" w:hAnsi="Times New Roman"/>
          <w:sz w:val="24"/>
          <w:szCs w:val="24"/>
        </w:rPr>
        <w:t xml:space="preserve">3. Gerinti </w:t>
      </w:r>
      <w:proofErr w:type="spellStart"/>
      <w:r w:rsidRPr="003B749C">
        <w:rPr>
          <w:rFonts w:ascii="Times New Roman" w:hAnsi="Times New Roman"/>
          <w:sz w:val="24"/>
          <w:szCs w:val="24"/>
        </w:rPr>
        <w:t>popamokinės</w:t>
      </w:r>
      <w:proofErr w:type="spellEnd"/>
      <w:r w:rsidRPr="003B749C">
        <w:rPr>
          <w:rFonts w:ascii="Times New Roman" w:hAnsi="Times New Roman"/>
          <w:sz w:val="24"/>
          <w:szCs w:val="24"/>
        </w:rPr>
        <w:t xml:space="preserve"> veiklos pedagogines sąlygas dirbant su ilgesnį laiką nelankiusiais pamokų mokiniais. </w:t>
      </w:r>
    </w:p>
    <w:p w:rsidR="003B749C" w:rsidRPr="003B749C" w:rsidRDefault="003B749C" w:rsidP="003B749C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3B749C">
        <w:rPr>
          <w:rFonts w:ascii="Times New Roman" w:hAnsi="Times New Roman"/>
          <w:sz w:val="24"/>
          <w:szCs w:val="24"/>
        </w:rPr>
        <w:t>4. Mokytojams ir mokiniams reikalinga socialinio pedagogo pagalba.</w:t>
      </w:r>
    </w:p>
    <w:p w:rsidR="003B749C" w:rsidRPr="003B749C" w:rsidRDefault="003B749C" w:rsidP="003B74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749C" w:rsidRPr="003B749C" w:rsidRDefault="003B749C" w:rsidP="003B74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749C">
        <w:rPr>
          <w:rFonts w:ascii="Times New Roman" w:hAnsi="Times New Roman"/>
          <w:b/>
          <w:sz w:val="24"/>
          <w:szCs w:val="24"/>
        </w:rPr>
        <w:t>4.2.2. Psichologinė pagalba</w:t>
      </w:r>
    </w:p>
    <w:p w:rsidR="003B749C" w:rsidRPr="003B749C" w:rsidRDefault="003B749C" w:rsidP="003B74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749C">
        <w:rPr>
          <w:rFonts w:ascii="Times New Roman" w:hAnsi="Times New Roman"/>
          <w:b/>
          <w:sz w:val="24"/>
          <w:szCs w:val="24"/>
        </w:rPr>
        <w:t xml:space="preserve">Išvados: </w:t>
      </w:r>
    </w:p>
    <w:p w:rsidR="003B749C" w:rsidRPr="003B749C" w:rsidRDefault="003B749C" w:rsidP="003B749C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3B749C">
        <w:rPr>
          <w:rFonts w:ascii="Times New Roman" w:hAnsi="Times New Roman"/>
          <w:sz w:val="24"/>
          <w:szCs w:val="24"/>
        </w:rPr>
        <w:t>1. Psichologinė pagalba mokykloje organizuota lanksčiai.</w:t>
      </w:r>
    </w:p>
    <w:p w:rsidR="003B749C" w:rsidRPr="003B749C" w:rsidRDefault="003B749C" w:rsidP="003B749C">
      <w:pPr>
        <w:tabs>
          <w:tab w:val="left" w:pos="915"/>
          <w:tab w:val="left" w:pos="1320"/>
        </w:tabs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3B749C">
        <w:rPr>
          <w:rFonts w:ascii="Times New Roman" w:hAnsi="Times New Roman"/>
          <w:sz w:val="24"/>
          <w:szCs w:val="24"/>
        </w:rPr>
        <w:t xml:space="preserve">2. Mokinių emociniams ir socialiniams poreikiams tenkinti sudarytos patenkinamos sąlygos. </w:t>
      </w:r>
    </w:p>
    <w:p w:rsidR="003B749C" w:rsidRPr="003B749C" w:rsidRDefault="003B749C" w:rsidP="003B749C">
      <w:pPr>
        <w:tabs>
          <w:tab w:val="left" w:pos="1365"/>
        </w:tabs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3B749C">
        <w:rPr>
          <w:rFonts w:ascii="Times New Roman" w:hAnsi="Times New Roman"/>
          <w:sz w:val="24"/>
          <w:szCs w:val="24"/>
        </w:rPr>
        <w:t>3. Iškilus psichologiniams sunkumams, tiek mokytojai, tiek mokiniai linkę patys spręsti savo problemas.</w:t>
      </w:r>
    </w:p>
    <w:p w:rsidR="003B749C" w:rsidRPr="003B749C" w:rsidRDefault="003B749C" w:rsidP="003B749C">
      <w:pPr>
        <w:tabs>
          <w:tab w:val="left" w:pos="13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749C">
        <w:rPr>
          <w:rFonts w:ascii="Times New Roman" w:hAnsi="Times New Roman"/>
          <w:b/>
          <w:sz w:val="24"/>
          <w:szCs w:val="24"/>
        </w:rPr>
        <w:t>Rekomendacijos:</w:t>
      </w:r>
    </w:p>
    <w:p w:rsidR="003B749C" w:rsidRPr="003B749C" w:rsidRDefault="003B749C" w:rsidP="003B749C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3B749C">
        <w:rPr>
          <w:rFonts w:ascii="Times New Roman" w:hAnsi="Times New Roman"/>
          <w:sz w:val="24"/>
          <w:szCs w:val="24"/>
        </w:rPr>
        <w:t>1. Siekti, kad mokiniai ir mokytojai betarpiškai kreiptųsi į psichologą.</w:t>
      </w:r>
    </w:p>
    <w:p w:rsidR="003B749C" w:rsidRPr="003B749C" w:rsidRDefault="003B749C" w:rsidP="003B749C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3B749C">
        <w:rPr>
          <w:rFonts w:ascii="Times New Roman" w:hAnsi="Times New Roman"/>
          <w:sz w:val="24"/>
          <w:szCs w:val="24"/>
        </w:rPr>
        <w:t xml:space="preserve">2. Psichologui stengtis įgyti daugiau mokytojų ir mokinių pasitikėjimo </w:t>
      </w:r>
    </w:p>
    <w:p w:rsidR="003B749C" w:rsidRPr="003B749C" w:rsidRDefault="003B749C" w:rsidP="003B749C">
      <w:pPr>
        <w:tabs>
          <w:tab w:val="left" w:pos="13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749C" w:rsidRPr="003B749C" w:rsidRDefault="003B749C" w:rsidP="003B749C">
      <w:pPr>
        <w:tabs>
          <w:tab w:val="left" w:pos="13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749C">
        <w:rPr>
          <w:rFonts w:ascii="Times New Roman" w:hAnsi="Times New Roman"/>
          <w:b/>
          <w:sz w:val="24"/>
          <w:szCs w:val="24"/>
        </w:rPr>
        <w:t>4.2.3. Socialinė pagalba.</w:t>
      </w:r>
    </w:p>
    <w:p w:rsidR="003B749C" w:rsidRPr="003B749C" w:rsidRDefault="003B749C" w:rsidP="003B749C">
      <w:pPr>
        <w:tabs>
          <w:tab w:val="left" w:pos="13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749C">
        <w:rPr>
          <w:rFonts w:ascii="Times New Roman" w:hAnsi="Times New Roman"/>
          <w:b/>
          <w:sz w:val="24"/>
          <w:szCs w:val="24"/>
        </w:rPr>
        <w:t xml:space="preserve">Išvados: </w:t>
      </w:r>
    </w:p>
    <w:p w:rsidR="003B749C" w:rsidRPr="003B749C" w:rsidRDefault="003B749C" w:rsidP="003B749C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3B749C">
        <w:rPr>
          <w:rFonts w:ascii="Times New Roman" w:hAnsi="Times New Roman"/>
          <w:sz w:val="24"/>
          <w:szCs w:val="24"/>
        </w:rPr>
        <w:t>1. Socialines problemas mokykloje dažniausiai sprendžia klasės auklėtojas ir seniūnijos socialinis darbuotojas.</w:t>
      </w:r>
    </w:p>
    <w:p w:rsidR="003B749C" w:rsidRPr="003B749C" w:rsidRDefault="003B749C" w:rsidP="003B749C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3B749C">
        <w:rPr>
          <w:rFonts w:ascii="Times New Roman" w:hAnsi="Times New Roman"/>
          <w:sz w:val="24"/>
          <w:szCs w:val="24"/>
        </w:rPr>
        <w:t>2. Nėra socialinio pedagogo etato.</w:t>
      </w:r>
    </w:p>
    <w:p w:rsidR="003B749C" w:rsidRPr="003B749C" w:rsidRDefault="003B749C" w:rsidP="003B749C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3B749C">
        <w:rPr>
          <w:rFonts w:ascii="Times New Roman" w:hAnsi="Times New Roman"/>
          <w:sz w:val="24"/>
          <w:szCs w:val="24"/>
        </w:rPr>
        <w:t>3. Mokytojai visada informuoja tėvus apie problemas, susijusias su jų vaiku.</w:t>
      </w:r>
    </w:p>
    <w:p w:rsidR="003B749C" w:rsidRPr="003B749C" w:rsidRDefault="003B749C" w:rsidP="003B749C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3B749C">
        <w:rPr>
          <w:rFonts w:ascii="Times New Roman" w:hAnsi="Times New Roman"/>
          <w:sz w:val="24"/>
          <w:szCs w:val="24"/>
        </w:rPr>
        <w:t>4. Pedagogai išsamią informaciją apie mokinių ugdymąsi gauna per mokytojų tarybos pasitarimus, metodinių grupių pasitarimų metu, bendraudami su kolegomis arba informaciją pateikia, psichologas, klasės auklėtojas, administracija.</w:t>
      </w:r>
    </w:p>
    <w:p w:rsidR="003B749C" w:rsidRPr="003B749C" w:rsidRDefault="003B749C" w:rsidP="003B749C">
      <w:pPr>
        <w:tabs>
          <w:tab w:val="left" w:pos="14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749C">
        <w:rPr>
          <w:rFonts w:ascii="Times New Roman" w:hAnsi="Times New Roman"/>
          <w:b/>
          <w:sz w:val="24"/>
          <w:szCs w:val="24"/>
        </w:rPr>
        <w:t xml:space="preserve">Rekomendacija: </w:t>
      </w:r>
      <w:r w:rsidRPr="003B749C">
        <w:rPr>
          <w:rFonts w:ascii="Times New Roman" w:hAnsi="Times New Roman"/>
          <w:sz w:val="24"/>
          <w:szCs w:val="24"/>
        </w:rPr>
        <w:t>įsteigti socialinio pedagogo etatą.</w:t>
      </w:r>
    </w:p>
    <w:p w:rsidR="003B749C" w:rsidRPr="003B749C" w:rsidRDefault="003B749C" w:rsidP="003B749C">
      <w:pPr>
        <w:tabs>
          <w:tab w:val="left" w:pos="14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749C" w:rsidRPr="00B02BB8" w:rsidRDefault="003B749C" w:rsidP="00B02BB8">
      <w:pPr>
        <w:tabs>
          <w:tab w:val="left" w:pos="14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749C">
        <w:rPr>
          <w:rFonts w:ascii="Times New Roman" w:hAnsi="Times New Roman"/>
          <w:b/>
          <w:sz w:val="24"/>
          <w:szCs w:val="24"/>
        </w:rPr>
        <w:t>Sukūrus iliustracijas, nustatyta, kad pedagoginė, psichologinė, socialinė pagalba vertinama gerai, t.y, atitinka 3 vertinimo</w:t>
      </w:r>
      <w:r w:rsidR="00B02BB8">
        <w:rPr>
          <w:rFonts w:ascii="Times New Roman" w:hAnsi="Times New Roman"/>
          <w:b/>
          <w:sz w:val="24"/>
          <w:szCs w:val="24"/>
        </w:rPr>
        <w:t xml:space="preserve"> lygį</w:t>
      </w:r>
    </w:p>
    <w:sectPr w:rsidR="003B749C" w:rsidRPr="00B02BB8" w:rsidSect="00123E5E">
      <w:footerReference w:type="default" r:id="rId8"/>
      <w:pgSz w:w="11907" w:h="16839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ABA" w:rsidRDefault="00156ABA" w:rsidP="00156ABA">
      <w:pPr>
        <w:spacing w:after="0" w:line="240" w:lineRule="auto"/>
      </w:pPr>
      <w:r>
        <w:separator/>
      </w:r>
    </w:p>
  </w:endnote>
  <w:endnote w:type="continuationSeparator" w:id="0">
    <w:p w:rsidR="00156ABA" w:rsidRDefault="00156ABA" w:rsidP="00156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023287"/>
      <w:docPartObj>
        <w:docPartGallery w:val="Page Numbers (Bottom of Page)"/>
        <w:docPartUnique/>
      </w:docPartObj>
    </w:sdtPr>
    <w:sdtContent>
      <w:p w:rsidR="00156ABA" w:rsidRDefault="00156ABA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65C">
          <w:rPr>
            <w:noProof/>
          </w:rPr>
          <w:t>1</w:t>
        </w:r>
        <w:r>
          <w:fldChar w:fldCharType="end"/>
        </w:r>
      </w:p>
    </w:sdtContent>
  </w:sdt>
  <w:p w:rsidR="00156ABA" w:rsidRDefault="00156ABA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ABA" w:rsidRDefault="00156ABA" w:rsidP="00156ABA">
      <w:pPr>
        <w:spacing w:after="0" w:line="240" w:lineRule="auto"/>
      </w:pPr>
      <w:r>
        <w:separator/>
      </w:r>
    </w:p>
  </w:footnote>
  <w:footnote w:type="continuationSeparator" w:id="0">
    <w:p w:rsidR="00156ABA" w:rsidRDefault="00156ABA" w:rsidP="00156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16AB1"/>
    <w:multiLevelType w:val="multilevel"/>
    <w:tmpl w:val="C11E527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9C"/>
    <w:rsid w:val="0002043B"/>
    <w:rsid w:val="0005364C"/>
    <w:rsid w:val="0005387C"/>
    <w:rsid w:val="000977D8"/>
    <w:rsid w:val="00123E5E"/>
    <w:rsid w:val="00156ABA"/>
    <w:rsid w:val="00164456"/>
    <w:rsid w:val="00203552"/>
    <w:rsid w:val="00226A53"/>
    <w:rsid w:val="0024065C"/>
    <w:rsid w:val="00291405"/>
    <w:rsid w:val="002F5874"/>
    <w:rsid w:val="002F7EEC"/>
    <w:rsid w:val="003155BD"/>
    <w:rsid w:val="0033476A"/>
    <w:rsid w:val="003B749C"/>
    <w:rsid w:val="003C14AC"/>
    <w:rsid w:val="003D7942"/>
    <w:rsid w:val="003F46E0"/>
    <w:rsid w:val="00447951"/>
    <w:rsid w:val="00496ECD"/>
    <w:rsid w:val="005B267B"/>
    <w:rsid w:val="005B4E32"/>
    <w:rsid w:val="006F0D6F"/>
    <w:rsid w:val="007561FF"/>
    <w:rsid w:val="007A71C5"/>
    <w:rsid w:val="00836EB7"/>
    <w:rsid w:val="009F4C35"/>
    <w:rsid w:val="00A7531B"/>
    <w:rsid w:val="00A97927"/>
    <w:rsid w:val="00AC7721"/>
    <w:rsid w:val="00B02BB8"/>
    <w:rsid w:val="00B40755"/>
    <w:rsid w:val="00B76D9B"/>
    <w:rsid w:val="00BB2620"/>
    <w:rsid w:val="00C82A4A"/>
    <w:rsid w:val="00C95FA6"/>
    <w:rsid w:val="00DF2D6F"/>
    <w:rsid w:val="00E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B749C"/>
    <w:pPr>
      <w:spacing w:after="160" w:line="259" w:lineRule="auto"/>
    </w:pPr>
    <w:rPr>
      <w:rFonts w:ascii="Calibri" w:eastAsia="Calibri" w:hAnsi="Calibri"/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156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56ABA"/>
    <w:rPr>
      <w:rFonts w:ascii="Calibri" w:eastAsia="Calibri" w:hAnsi="Calibri"/>
      <w:sz w:val="22"/>
      <w:szCs w:val="22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156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56ABA"/>
    <w:rPr>
      <w:rFonts w:ascii="Calibri" w:eastAsia="Calibri" w:hAnsi="Calibri"/>
      <w:sz w:val="22"/>
      <w:szCs w:val="22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B749C"/>
    <w:pPr>
      <w:spacing w:after="160" w:line="259" w:lineRule="auto"/>
    </w:pPr>
    <w:rPr>
      <w:rFonts w:ascii="Calibri" w:eastAsia="Calibri" w:hAnsi="Calibri"/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156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56ABA"/>
    <w:rPr>
      <w:rFonts w:ascii="Calibri" w:eastAsia="Calibri" w:hAnsi="Calibri"/>
      <w:sz w:val="22"/>
      <w:szCs w:val="22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156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56ABA"/>
    <w:rPr>
      <w:rFonts w:ascii="Calibri" w:eastAsia="Calibri" w:hAnsi="Calibri"/>
      <w:sz w:val="22"/>
      <w:szCs w:val="22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5910</Characters>
  <Application>Microsoft Office Word</Application>
  <DocSecurity>0</DocSecurity>
  <Lines>49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</dc:creator>
  <cp:lastModifiedBy>alina</cp:lastModifiedBy>
  <cp:revision>2</cp:revision>
  <dcterms:created xsi:type="dcterms:W3CDTF">2016-09-28T20:41:00Z</dcterms:created>
  <dcterms:modified xsi:type="dcterms:W3CDTF">2016-09-28T20:41:00Z</dcterms:modified>
</cp:coreProperties>
</file>