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B" w:rsidRDefault="00C55AF4" w:rsidP="00C63AB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 w:rsidR="001B5350">
        <w:rPr>
          <w:rFonts w:ascii="Times New Roman" w:hAnsi="Times New Roman" w:cs="Times New Roman"/>
          <w:sz w:val="24"/>
          <w:szCs w:val="24"/>
        </w:rPr>
        <w:t>6</w:t>
      </w:r>
      <w:r w:rsidR="00DB0C11" w:rsidRPr="00DB0C11">
        <w:rPr>
          <w:rFonts w:ascii="Times New Roman" w:hAnsi="Times New Roman" w:cs="Times New Roman"/>
          <w:sz w:val="24"/>
          <w:szCs w:val="24"/>
        </w:rPr>
        <w:t>-201</w:t>
      </w:r>
      <w:r w:rsidR="001B5350">
        <w:rPr>
          <w:rFonts w:ascii="Times New Roman" w:hAnsi="Times New Roman" w:cs="Times New Roman"/>
          <w:sz w:val="24"/>
          <w:szCs w:val="24"/>
        </w:rPr>
        <w:t>7</w:t>
      </w:r>
      <w:r w:rsidR="00DB0C11" w:rsidRPr="00DB0C11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C11" w:rsidRPr="00DB0C11">
        <w:rPr>
          <w:rFonts w:ascii="Times New Roman" w:hAnsi="Times New Roman" w:cs="Times New Roman"/>
          <w:sz w:val="24"/>
          <w:szCs w:val="24"/>
        </w:rPr>
        <w:t>m.</w:t>
      </w:r>
      <w:r w:rsidR="00DB0C11">
        <w:rPr>
          <w:rFonts w:ascii="Times New Roman" w:hAnsi="Times New Roman" w:cs="Times New Roman"/>
          <w:sz w:val="24"/>
          <w:szCs w:val="24"/>
        </w:rPr>
        <w:t xml:space="preserve"> </w:t>
      </w:r>
      <w:r w:rsidR="00DB0C11" w:rsidRPr="00DB0C11">
        <w:rPr>
          <w:rFonts w:ascii="Times New Roman" w:hAnsi="Times New Roman" w:cs="Times New Roman"/>
          <w:sz w:val="24"/>
          <w:szCs w:val="24"/>
        </w:rPr>
        <w:t>mokyklos veiklos programos</w:t>
      </w:r>
    </w:p>
    <w:p w:rsidR="00C64DD9" w:rsidRPr="00C64DD9" w:rsidRDefault="00DB0C11" w:rsidP="00C63ABB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B0C11">
        <w:rPr>
          <w:rFonts w:ascii="Times New Roman" w:hAnsi="Times New Roman" w:cs="Times New Roman"/>
          <w:sz w:val="24"/>
          <w:szCs w:val="24"/>
        </w:rPr>
        <w:t>Priedas Nr.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64DD9" w:rsidRPr="00C64DD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64DD9" w:rsidRPr="005B7C30" w:rsidRDefault="00C64DD9" w:rsidP="00C6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PROFESINIO INFORMAVIMO TAŠKO</w:t>
      </w:r>
    </w:p>
    <w:p w:rsidR="00C64DD9" w:rsidRPr="005B7C30" w:rsidRDefault="00C64DD9" w:rsidP="00C6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VEIKLOS PLANAS</w:t>
      </w:r>
    </w:p>
    <w:p w:rsidR="00C64DD9" w:rsidRDefault="00C64DD9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023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C55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</w:t>
      </w:r>
      <w:r w:rsidR="000236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5B7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M.M.</w:t>
      </w:r>
    </w:p>
    <w:p w:rsid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74F3" w:rsidRPr="001B5350" w:rsidRDefault="00FE74F3" w:rsidP="00FE74F3">
      <w:pPr>
        <w:rPr>
          <w:rFonts w:ascii="Times New Roman" w:hAnsi="Times New Roman" w:cs="Times New Roman"/>
          <w:b/>
          <w:sz w:val="24"/>
          <w:szCs w:val="24"/>
        </w:rPr>
      </w:pPr>
      <w:r w:rsidRPr="001B5350">
        <w:rPr>
          <w:rFonts w:ascii="Times New Roman" w:hAnsi="Times New Roman" w:cs="Times New Roman"/>
          <w:b/>
          <w:sz w:val="24"/>
          <w:szCs w:val="24"/>
        </w:rPr>
        <w:t>Tikslai:</w:t>
      </w:r>
    </w:p>
    <w:p w:rsidR="00FE74F3" w:rsidRPr="00FE74F3" w:rsidRDefault="00FE74F3" w:rsidP="001B535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F3">
        <w:rPr>
          <w:rFonts w:ascii="Times New Roman" w:hAnsi="Times New Roman" w:cs="Times New Roman"/>
          <w:sz w:val="24"/>
          <w:szCs w:val="24"/>
        </w:rPr>
        <w:t>Padėti mokiniams išsiaiškinti būsimos profesinės karjeros tikslus, susipažinti su darbo pasauliu ir padėti jiems įgyti gebėjimų planuoti tolimesnį mokymąsi, studijas ir profesinę karjerą.</w:t>
      </w:r>
    </w:p>
    <w:p w:rsidR="00FE74F3" w:rsidRPr="00FE74F3" w:rsidRDefault="00FE74F3" w:rsidP="00FE74F3">
      <w:pPr>
        <w:rPr>
          <w:rFonts w:ascii="Times New Roman" w:hAnsi="Times New Roman" w:cs="Times New Roman"/>
          <w:sz w:val="24"/>
          <w:szCs w:val="24"/>
        </w:rPr>
      </w:pPr>
    </w:p>
    <w:p w:rsidR="00FE74F3" w:rsidRPr="001B5350" w:rsidRDefault="00FE74F3" w:rsidP="00FE74F3">
      <w:pPr>
        <w:rPr>
          <w:rFonts w:ascii="Times New Roman" w:hAnsi="Times New Roman" w:cs="Times New Roman"/>
          <w:b/>
          <w:sz w:val="24"/>
          <w:szCs w:val="24"/>
        </w:rPr>
      </w:pPr>
      <w:r w:rsidRPr="001B5350">
        <w:rPr>
          <w:rFonts w:ascii="Times New Roman" w:hAnsi="Times New Roman" w:cs="Times New Roman"/>
          <w:b/>
          <w:sz w:val="24"/>
          <w:szCs w:val="24"/>
        </w:rPr>
        <w:t>Uždaviniai: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Informuoti apie švietimo sistemos teikiamas mokymosi ir studijų galimybes, priėmimo sąlygas, įgyjamas kvalifikacijas profesinėse ir aukštosiose mokyklose Lietuvoje ir užsienyje;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Informuoti apie profesinio mokymosi, studijų ir profesijų sąsajas;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Teikti informaciją apie profesijas, darbo rinką bei jos prognozes;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Supažindinti su Atvira informavimo, konsultavim</w:t>
      </w:r>
      <w:r w:rsidR="001203A8" w:rsidRPr="00FC2471">
        <w:rPr>
          <w:rFonts w:ascii="Times New Roman" w:hAnsi="Times New Roman" w:cs="Times New Roman"/>
          <w:sz w:val="24"/>
          <w:szCs w:val="24"/>
        </w:rPr>
        <w:t xml:space="preserve">o ir orientavimo sistema 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- </w:t>
      </w:r>
      <w:r w:rsidR="001203A8" w:rsidRPr="00FC2471">
        <w:rPr>
          <w:rFonts w:ascii="Times New Roman" w:hAnsi="Times New Roman" w:cs="Times New Roman"/>
          <w:sz w:val="24"/>
          <w:szCs w:val="24"/>
        </w:rPr>
        <w:t>AIKOS</w:t>
      </w:r>
      <w:r w:rsidRPr="00FC2471">
        <w:rPr>
          <w:rFonts w:ascii="Times New Roman" w:hAnsi="Times New Roman" w:cs="Times New Roman"/>
          <w:sz w:val="24"/>
          <w:szCs w:val="24"/>
        </w:rPr>
        <w:t xml:space="preserve">, </w:t>
      </w:r>
      <w:r w:rsidR="00FC2471" w:rsidRPr="00FC2471">
        <w:rPr>
          <w:rFonts w:ascii="Times New Roman" w:hAnsi="Times New Roman" w:cs="Times New Roman"/>
          <w:sz w:val="24"/>
          <w:szCs w:val="24"/>
        </w:rPr>
        <w:t>Mokinių ugdymo karjerai informacine sistema -</w:t>
      </w:r>
      <w:r w:rsidR="001203A8" w:rsidRPr="00FC2471">
        <w:rPr>
          <w:rFonts w:ascii="Times New Roman" w:hAnsi="Times New Roman" w:cs="Times New Roman"/>
          <w:sz w:val="24"/>
          <w:szCs w:val="24"/>
        </w:rPr>
        <w:t>MUKIS,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 Lietuvos aukštųjų mokyklų asociacija bendrajam priėmimui organizuoti -</w:t>
      </w:r>
      <w:r w:rsidR="001203A8" w:rsidRPr="00FC2471">
        <w:rPr>
          <w:rFonts w:ascii="Times New Roman" w:hAnsi="Times New Roman" w:cs="Times New Roman"/>
          <w:sz w:val="24"/>
          <w:szCs w:val="24"/>
        </w:rPr>
        <w:t xml:space="preserve"> </w:t>
      </w:r>
      <w:r w:rsidR="00FC2471" w:rsidRPr="00FC2471">
        <w:rPr>
          <w:rFonts w:ascii="Times New Roman" w:hAnsi="Times New Roman" w:cs="Times New Roman"/>
          <w:sz w:val="24"/>
          <w:szCs w:val="24"/>
        </w:rPr>
        <w:t xml:space="preserve">LAMAB PO </w:t>
      </w:r>
      <w:r w:rsidR="001203A8" w:rsidRPr="00FC2471">
        <w:rPr>
          <w:rFonts w:ascii="Times New Roman" w:hAnsi="Times New Roman" w:cs="Times New Roman"/>
          <w:sz w:val="24"/>
          <w:szCs w:val="24"/>
        </w:rPr>
        <w:t>ir</w:t>
      </w:r>
      <w:r w:rsidR="001203A8">
        <w:t xml:space="preserve"> </w:t>
      </w:r>
      <w:r w:rsidRPr="00FC2471">
        <w:rPr>
          <w:rFonts w:ascii="Times New Roman" w:hAnsi="Times New Roman" w:cs="Times New Roman"/>
          <w:sz w:val="24"/>
          <w:szCs w:val="24"/>
        </w:rPr>
        <w:t>kitais profesinio informavimo šaltiniais;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 xml:space="preserve">Teikti rekomendacijas individualių ugdymo planų sudarymui ir profesinio tinkamumo konsultacijas; </w:t>
      </w:r>
    </w:p>
    <w:p w:rsidR="00FE74F3" w:rsidRPr="00FC2471" w:rsidRDefault="00FE74F3" w:rsidP="00FC2471">
      <w:pPr>
        <w:pStyle w:val="Sraopastrai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71">
        <w:rPr>
          <w:rFonts w:ascii="Times New Roman" w:hAnsi="Times New Roman" w:cs="Times New Roman"/>
          <w:sz w:val="24"/>
          <w:szCs w:val="24"/>
        </w:rPr>
        <w:t>Bendradarbiauti su kitomis profesinio informavimo paslaugas teikiančiomis įstaigomis.</w:t>
      </w:r>
    </w:p>
    <w:p w:rsidR="00FE74F3" w:rsidRP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6"/>
        <w:gridCol w:w="1554"/>
        <w:gridCol w:w="1843"/>
        <w:gridCol w:w="2102"/>
      </w:tblGrid>
      <w:tr w:rsidR="00950D72" w:rsidTr="009C37B7">
        <w:tc>
          <w:tcPr>
            <w:tcW w:w="675" w:type="dxa"/>
          </w:tcPr>
          <w:p w:rsidR="00950D72" w:rsidRDefault="00950D72" w:rsidP="00091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Eil.Nr</w:t>
            </w:r>
            <w:proofErr w:type="spellEnd"/>
          </w:p>
        </w:tc>
        <w:tc>
          <w:tcPr>
            <w:tcW w:w="3266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Priemonė</w:t>
            </w:r>
          </w:p>
        </w:tc>
        <w:tc>
          <w:tcPr>
            <w:tcW w:w="1554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Laikas</w:t>
            </w:r>
          </w:p>
        </w:tc>
        <w:tc>
          <w:tcPr>
            <w:tcW w:w="1843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Atsakingas</w:t>
            </w:r>
          </w:p>
        </w:tc>
        <w:tc>
          <w:tcPr>
            <w:tcW w:w="2102" w:type="dxa"/>
          </w:tcPr>
          <w:p w:rsidR="00950D72" w:rsidRPr="00C23650" w:rsidRDefault="00950D72" w:rsidP="00917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Tikslo įgyvendinimo kriterijai</w:t>
            </w:r>
          </w:p>
        </w:tc>
      </w:tr>
      <w:tr w:rsidR="00950D72" w:rsidTr="009C37B7">
        <w:tc>
          <w:tcPr>
            <w:tcW w:w="675" w:type="dxa"/>
          </w:tcPr>
          <w:p w:rsidR="00950D72" w:rsidRPr="00C23650" w:rsidRDefault="00950D72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Kaupti, sisteminti ir saugoti profesinę informaciją įvairiose laikmenose.</w:t>
            </w:r>
          </w:p>
        </w:tc>
        <w:tc>
          <w:tcPr>
            <w:tcW w:w="1554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950D72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950D72" w:rsidRPr="00C64DD9" w:rsidRDefault="00950D72" w:rsidP="002D6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Sutvarkytas, lengvai prieinamas profesinės informacijos fondas.</w:t>
            </w:r>
          </w:p>
        </w:tc>
      </w:tr>
      <w:tr w:rsidR="00950D72" w:rsidTr="009C37B7">
        <w:tc>
          <w:tcPr>
            <w:tcW w:w="675" w:type="dxa"/>
          </w:tcPr>
          <w:p w:rsidR="00950D72" w:rsidRPr="00C23650" w:rsidRDefault="00950D72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Aktualios informacijos pateikimas profesinio informavimo stenduose.</w:t>
            </w:r>
          </w:p>
        </w:tc>
        <w:tc>
          <w:tcPr>
            <w:tcW w:w="1554" w:type="dxa"/>
          </w:tcPr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950D72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950D72" w:rsidRPr="00C64DD9" w:rsidRDefault="00950D72" w:rsidP="0031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950D72" w:rsidRPr="00C64DD9" w:rsidRDefault="00950D72" w:rsidP="00613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Naujausios informacijos sklaida.</w:t>
            </w:r>
          </w:p>
        </w:tc>
      </w:tr>
      <w:tr w:rsidR="002A34D6" w:rsidTr="009C37B7">
        <w:tc>
          <w:tcPr>
            <w:tcW w:w="675" w:type="dxa"/>
          </w:tcPr>
          <w:p w:rsidR="002A34D6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A34D6" w:rsidRPr="00C64DD9" w:rsidRDefault="002A34D6" w:rsidP="002A3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Sudaryta galimybė mokyklos bibliotekoje laisvai naudotis įvairia medžiaga apie studijas, karjerą (leidiniai, knygos, lankstinukai) mokiniams, mokytojams ir tėvams.</w:t>
            </w:r>
          </w:p>
        </w:tc>
        <w:tc>
          <w:tcPr>
            <w:tcW w:w="1554" w:type="dxa"/>
          </w:tcPr>
          <w:p w:rsidR="002A34D6" w:rsidRPr="00C64DD9" w:rsidRDefault="002A34D6" w:rsidP="00600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2A34D6" w:rsidRDefault="002A34D6" w:rsidP="002A3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 w:rsidRPr="002A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Bereznovskaja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613B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Naujausios informacijos sklaida.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6" w:type="dxa"/>
          </w:tcPr>
          <w:p w:rsidR="002A34D6" w:rsidRPr="00C64DD9" w:rsidRDefault="00555FFC" w:rsidP="00B11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Supažindinti su Atvira informavimo, konsultavimo ir orientavimo sistema - AIKOS, Mokinių ugdymo karjerai informacine sistema - MUKIS, Lietuvos aukštųjų mokyklų asociacija bendrajam priėmimui organizuoti - LAMAB PO ir kitais profesinio informavimo šaltiniais</w:t>
            </w:r>
          </w:p>
        </w:tc>
        <w:tc>
          <w:tcPr>
            <w:tcW w:w="1554" w:type="dxa"/>
          </w:tcPr>
          <w:p w:rsidR="002A34D6" w:rsidRPr="00C64DD9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1501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Moksleiviai gebės naudotis AIKOS informacija.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Susitikimai su įvairių profesinių ir aukštųjų mokyklų atstovais, socialiniais partneriais.</w:t>
            </w:r>
          </w:p>
        </w:tc>
        <w:tc>
          <w:tcPr>
            <w:tcW w:w="1554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 pusmetis</w:t>
            </w:r>
          </w:p>
        </w:tc>
        <w:tc>
          <w:tcPr>
            <w:tcW w:w="1843" w:type="dxa"/>
          </w:tcPr>
          <w:p w:rsidR="002A34D6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A71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priėmimą, studijas ir profesijas.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2A34D6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Išvykos į įvairias įmones ir mokymo įstaigas bei ekskursijos į muziejus- pažintis su profesijomis.</w:t>
            </w:r>
          </w:p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64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studijas ir profesijas, bei darbo aplinką, derina teoriją su praktika.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Atvirų durų dienose</w:t>
            </w:r>
          </w:p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profesinėse ir aukštosiose mokyklose.</w:t>
            </w:r>
          </w:p>
        </w:tc>
        <w:tc>
          <w:tcPr>
            <w:tcW w:w="1554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F0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Susipažįstama su priėmimo į mokyklas sąlygomis bei studijų programomis.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2A34D6" w:rsidRPr="00C64DD9" w:rsidRDefault="002A34D6" w:rsidP="00555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Apsilankymas parodoje „Mokslas, Studijos ir karjera 201</w:t>
            </w:r>
            <w:r w:rsid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“, LITEXPO .</w:t>
            </w:r>
          </w:p>
        </w:tc>
        <w:tc>
          <w:tcPr>
            <w:tcW w:w="1554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Vasario</w:t>
            </w:r>
          </w:p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843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</w:t>
            </w:r>
          </w:p>
          <w:p w:rsidR="002A34D6" w:rsidRPr="00C64DD9" w:rsidRDefault="002A34D6" w:rsidP="009C3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9505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naujausia informacija  apie studijas Lietuvoje ir užsienyje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grupės kvalifikacijos kėlimas studijų ir karjeros planavimo seminaruose .</w:t>
            </w:r>
          </w:p>
        </w:tc>
        <w:tc>
          <w:tcPr>
            <w:tcW w:w="1554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843" w:type="dxa"/>
          </w:tcPr>
          <w:p w:rsidR="002A34D6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505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Susipažįstama su naujausia informacija ir PIT-o darbo metodais.</w:t>
            </w:r>
          </w:p>
        </w:tc>
      </w:tr>
      <w:tr w:rsidR="002A34D6" w:rsidTr="009C37B7">
        <w:trPr>
          <w:trHeight w:val="1130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Profesiniai užsiėmimai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10kl.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„Siek, planuok, veik“.</w:t>
            </w:r>
          </w:p>
        </w:tc>
        <w:tc>
          <w:tcPr>
            <w:tcW w:w="1554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pusmetis</w:t>
            </w:r>
          </w:p>
        </w:tc>
        <w:tc>
          <w:tcPr>
            <w:tcW w:w="1843" w:type="dxa"/>
          </w:tcPr>
          <w:p w:rsidR="002A34D6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275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Skatinama mokinių motyvacija, atsakomybė ir bendradarbiavimas.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Susitikimai su įvairių profesijų</w:t>
            </w:r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atstovais.</w:t>
            </w:r>
          </w:p>
        </w:tc>
        <w:tc>
          <w:tcPr>
            <w:tcW w:w="1554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65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Gaunama informacija apie studijas ir profesijas, bei darbo aplinką,  karjeros galimybes.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091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6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Profesinių interesų tyrimas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11,12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B85A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Gauti testų rezultatai padeda numatyti galimas mokymosi ir studijų pasirinkimo alternatyvas.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Psichologiniai užsiėmimai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kl. </w:t>
            </w:r>
            <w:r w:rsidR="0055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 gyvenimo vizija.“</w:t>
            </w:r>
          </w:p>
        </w:tc>
        <w:tc>
          <w:tcPr>
            <w:tcW w:w="1554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Lapkričio</w:t>
            </w:r>
          </w:p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843" w:type="dxa"/>
          </w:tcPr>
          <w:p w:rsidR="002A34D6" w:rsidRPr="00C64DD9" w:rsidRDefault="001B5350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</w:tc>
        <w:tc>
          <w:tcPr>
            <w:tcW w:w="2102" w:type="dxa"/>
          </w:tcPr>
          <w:p w:rsidR="002A34D6" w:rsidRPr="00C64DD9" w:rsidRDefault="002A34D6" w:rsidP="00C82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Moksleiviai iškelia ir suvokia asmenybės giluminius motyvus, svajones.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grupės refleksija.</w:t>
            </w:r>
          </w:p>
        </w:tc>
        <w:tc>
          <w:tcPr>
            <w:tcW w:w="1554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ojo</w:t>
            </w:r>
            <w:proofErr w:type="spellEnd"/>
          </w:p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ojo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</w:t>
            </w:r>
            <w:proofErr w:type="spellEnd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34D6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E7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Aptariama  pusmečio veiklos rezultatai, sėkmės, užsiėmimų tikslingumas, tobulinami darbo būdai.</w:t>
            </w:r>
          </w:p>
        </w:tc>
      </w:tr>
      <w:tr w:rsidR="002A34D6" w:rsidTr="009C37B7">
        <w:trPr>
          <w:trHeight w:val="1789"/>
        </w:trPr>
        <w:tc>
          <w:tcPr>
            <w:tcW w:w="675" w:type="dxa"/>
          </w:tcPr>
          <w:p w:rsidR="002A34D6" w:rsidRPr="00C23650" w:rsidRDefault="002A34D6" w:rsidP="008E5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Vilniaus darbo</w:t>
            </w:r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biržos mokymo centre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10-12 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mokiniams.</w:t>
            </w:r>
          </w:p>
        </w:tc>
        <w:tc>
          <w:tcPr>
            <w:tcW w:w="1554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II-</w:t>
            </w:r>
            <w:proofErr w:type="spellStart"/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pusmetis</w:t>
            </w:r>
          </w:p>
        </w:tc>
        <w:tc>
          <w:tcPr>
            <w:tcW w:w="1843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klasių vadovai,</w:t>
            </w:r>
          </w:p>
          <w:p w:rsidR="002A34D6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Bogdanovič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3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 </w:t>
            </w:r>
            <w:proofErr w:type="spellStart"/>
            <w:r w:rsidR="001B5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Gruževska</w:t>
            </w:r>
            <w:proofErr w:type="spellEnd"/>
          </w:p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34D6" w:rsidRPr="00C64DD9" w:rsidRDefault="002A34D6" w:rsidP="00466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Supažindinama su paklausiomis profesijomis, karjeros galimybėmis, paauglių įsidarbinimo galimybėmis.</w:t>
            </w:r>
          </w:p>
        </w:tc>
      </w:tr>
    </w:tbl>
    <w:p w:rsidR="00FE74F3" w:rsidRP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74F3" w:rsidRDefault="00FE74F3" w:rsidP="0009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4DD9" w:rsidRPr="00C64DD9" w:rsidRDefault="00C64DD9" w:rsidP="00C2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4DD9" w:rsidRPr="00C64DD9" w:rsidRDefault="00C64DD9" w:rsidP="00C64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64DD9" w:rsidRPr="00C64DD9" w:rsidRDefault="00C64DD9" w:rsidP="00C64D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Profesinio informavimo vykdymą kuruoja direktoriaus pavaduotoja </w:t>
      </w:r>
      <w:r w:rsidR="00B1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ugdymui </w:t>
      </w:r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Aurelija </w:t>
      </w:r>
      <w:proofErr w:type="spellStart"/>
      <w:r w:rsidRPr="00C64DD9">
        <w:rPr>
          <w:rFonts w:ascii="Times New Roman" w:eastAsia="Times New Roman" w:hAnsi="Times New Roman" w:cs="Times New Roman"/>
          <w:color w:val="000000"/>
          <w:sz w:val="24"/>
          <w:szCs w:val="24"/>
        </w:rPr>
        <w:t>Bortkevič</w:t>
      </w:r>
      <w:proofErr w:type="spellEnd"/>
    </w:p>
    <w:p w:rsidR="006968CE" w:rsidRDefault="00C64DD9" w:rsidP="00C64DD9">
      <w:pPr>
        <w:spacing w:after="0" w:line="240" w:lineRule="auto"/>
        <w:jc w:val="center"/>
      </w:pPr>
      <w:r w:rsidRPr="00C64DD9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6968CE" w:rsidSect="006968CE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81" w:rsidRDefault="00DA6181" w:rsidP="001B5350">
      <w:pPr>
        <w:spacing w:after="0" w:line="240" w:lineRule="auto"/>
      </w:pPr>
      <w:r>
        <w:separator/>
      </w:r>
    </w:p>
  </w:endnote>
  <w:endnote w:type="continuationSeparator" w:id="0">
    <w:p w:rsidR="00DA6181" w:rsidRDefault="00DA6181" w:rsidP="001B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09985"/>
      <w:docPartObj>
        <w:docPartGallery w:val="Page Numbers (Bottom of Page)"/>
        <w:docPartUnique/>
      </w:docPartObj>
    </w:sdtPr>
    <w:sdtEndPr/>
    <w:sdtContent>
      <w:p w:rsidR="001B5350" w:rsidRDefault="001B5350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0A">
          <w:rPr>
            <w:noProof/>
          </w:rPr>
          <w:t>3</w:t>
        </w:r>
        <w:r>
          <w:fldChar w:fldCharType="end"/>
        </w:r>
      </w:p>
    </w:sdtContent>
  </w:sdt>
  <w:p w:rsidR="001B5350" w:rsidRDefault="001B535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81" w:rsidRDefault="00DA6181" w:rsidP="001B5350">
      <w:pPr>
        <w:spacing w:after="0" w:line="240" w:lineRule="auto"/>
      </w:pPr>
      <w:r>
        <w:separator/>
      </w:r>
    </w:p>
  </w:footnote>
  <w:footnote w:type="continuationSeparator" w:id="0">
    <w:p w:rsidR="00DA6181" w:rsidRDefault="00DA6181" w:rsidP="001B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A13"/>
    <w:multiLevelType w:val="multilevel"/>
    <w:tmpl w:val="19B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D731A"/>
    <w:multiLevelType w:val="hybridMultilevel"/>
    <w:tmpl w:val="039E14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57E0"/>
    <w:multiLevelType w:val="hybridMultilevel"/>
    <w:tmpl w:val="0912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6D22"/>
    <w:multiLevelType w:val="multilevel"/>
    <w:tmpl w:val="1EA6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37C8"/>
    <w:multiLevelType w:val="multilevel"/>
    <w:tmpl w:val="4ED833B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14069FC"/>
    <w:multiLevelType w:val="hybridMultilevel"/>
    <w:tmpl w:val="6FBC03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30CF"/>
    <w:multiLevelType w:val="hybridMultilevel"/>
    <w:tmpl w:val="59E4D4B8"/>
    <w:lvl w:ilvl="0" w:tplc="6E1E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17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9"/>
    <w:rsid w:val="0002363C"/>
    <w:rsid w:val="00026A10"/>
    <w:rsid w:val="00050AAE"/>
    <w:rsid w:val="0009195C"/>
    <w:rsid w:val="0009714E"/>
    <w:rsid w:val="001203A8"/>
    <w:rsid w:val="0012384B"/>
    <w:rsid w:val="001B5350"/>
    <w:rsid w:val="001F0087"/>
    <w:rsid w:val="00263107"/>
    <w:rsid w:val="00272F6D"/>
    <w:rsid w:val="002A34D6"/>
    <w:rsid w:val="002B07C8"/>
    <w:rsid w:val="00415319"/>
    <w:rsid w:val="004411F0"/>
    <w:rsid w:val="004B69CF"/>
    <w:rsid w:val="00555FFC"/>
    <w:rsid w:val="005B7C30"/>
    <w:rsid w:val="005F0D62"/>
    <w:rsid w:val="006968CE"/>
    <w:rsid w:val="006C4781"/>
    <w:rsid w:val="006C5F2D"/>
    <w:rsid w:val="006D0AFF"/>
    <w:rsid w:val="006D7E03"/>
    <w:rsid w:val="00757B17"/>
    <w:rsid w:val="00787B68"/>
    <w:rsid w:val="007A702B"/>
    <w:rsid w:val="00831104"/>
    <w:rsid w:val="008352AE"/>
    <w:rsid w:val="008425ED"/>
    <w:rsid w:val="008E5D16"/>
    <w:rsid w:val="008F5110"/>
    <w:rsid w:val="00950D72"/>
    <w:rsid w:val="009551BD"/>
    <w:rsid w:val="009C37B7"/>
    <w:rsid w:val="009F4D31"/>
    <w:rsid w:val="00A02373"/>
    <w:rsid w:val="00A6319F"/>
    <w:rsid w:val="00A7684E"/>
    <w:rsid w:val="00B113ED"/>
    <w:rsid w:val="00B1172A"/>
    <w:rsid w:val="00B83DB8"/>
    <w:rsid w:val="00BC77CE"/>
    <w:rsid w:val="00BE4BDF"/>
    <w:rsid w:val="00C17D3A"/>
    <w:rsid w:val="00C23650"/>
    <w:rsid w:val="00C30CC2"/>
    <w:rsid w:val="00C55AF4"/>
    <w:rsid w:val="00C63ABB"/>
    <w:rsid w:val="00C64DD9"/>
    <w:rsid w:val="00C72C0A"/>
    <w:rsid w:val="00D62D94"/>
    <w:rsid w:val="00D6462A"/>
    <w:rsid w:val="00DA6181"/>
    <w:rsid w:val="00DB0C11"/>
    <w:rsid w:val="00DB5EE7"/>
    <w:rsid w:val="00E22690"/>
    <w:rsid w:val="00E607C9"/>
    <w:rsid w:val="00E80CB8"/>
    <w:rsid w:val="00FC2471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C64D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940311"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64DD9"/>
    <w:rPr>
      <w:rFonts w:ascii="Times New Roman" w:eastAsia="Times New Roman" w:hAnsi="Times New Roman" w:cs="Times New Roman"/>
      <w:b/>
      <w:bCs/>
      <w:color w:val="940311"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64DD9"/>
    <w:rPr>
      <w:color w:val="333333"/>
      <w:u w:val="single"/>
    </w:rPr>
  </w:style>
  <w:style w:type="paragraph" w:styleId="prastasistinklapis">
    <w:name w:val="Normal (Web)"/>
    <w:basedOn w:val="prastasis"/>
    <w:uiPriority w:val="99"/>
    <w:unhideWhenUsed/>
    <w:rsid w:val="00C6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ed3">
    <w:name w:val="expanded3"/>
    <w:basedOn w:val="Numatytasispastraiposriftas"/>
    <w:rsid w:val="00C64DD9"/>
    <w:rPr>
      <w:vanish w:val="0"/>
      <w:webHidden w:val="0"/>
      <w:specVanish w:val="0"/>
    </w:rPr>
  </w:style>
  <w:style w:type="character" w:customStyle="1" w:styleId="simple">
    <w:name w:val="simple"/>
    <w:basedOn w:val="Numatytasispastraiposriftas"/>
    <w:rsid w:val="00C64DD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4DD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B7C3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5350"/>
  </w:style>
  <w:style w:type="paragraph" w:styleId="Porat">
    <w:name w:val="footer"/>
    <w:basedOn w:val="prastasis"/>
    <w:link w:val="Porat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C64D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940311"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64DD9"/>
    <w:rPr>
      <w:rFonts w:ascii="Times New Roman" w:eastAsia="Times New Roman" w:hAnsi="Times New Roman" w:cs="Times New Roman"/>
      <w:b/>
      <w:bCs/>
      <w:color w:val="940311"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64DD9"/>
    <w:rPr>
      <w:color w:val="333333"/>
      <w:u w:val="single"/>
    </w:rPr>
  </w:style>
  <w:style w:type="paragraph" w:styleId="prastasistinklapis">
    <w:name w:val="Normal (Web)"/>
    <w:basedOn w:val="prastasis"/>
    <w:uiPriority w:val="99"/>
    <w:unhideWhenUsed/>
    <w:rsid w:val="00C6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anded3">
    <w:name w:val="expanded3"/>
    <w:basedOn w:val="Numatytasispastraiposriftas"/>
    <w:rsid w:val="00C64DD9"/>
    <w:rPr>
      <w:vanish w:val="0"/>
      <w:webHidden w:val="0"/>
      <w:specVanish w:val="0"/>
    </w:rPr>
  </w:style>
  <w:style w:type="character" w:customStyle="1" w:styleId="simple">
    <w:name w:val="simple"/>
    <w:basedOn w:val="Numatytasispastraiposriftas"/>
    <w:rsid w:val="00C64DD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4DD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B7C3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5350"/>
  </w:style>
  <w:style w:type="paragraph" w:styleId="Porat">
    <w:name w:val="footer"/>
    <w:basedOn w:val="prastasis"/>
    <w:link w:val="PoratDiagrama"/>
    <w:uiPriority w:val="99"/>
    <w:unhideWhenUsed/>
    <w:rsid w:val="001B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75">
                  <w:marLeft w:val="75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4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59926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6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027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9E08-3111-45E4-A4CB-6124D3CC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alina</cp:lastModifiedBy>
  <cp:revision>2</cp:revision>
  <cp:lastPrinted>2012-11-07T11:21:00Z</cp:lastPrinted>
  <dcterms:created xsi:type="dcterms:W3CDTF">2016-10-03T18:11:00Z</dcterms:created>
  <dcterms:modified xsi:type="dcterms:W3CDTF">2016-10-03T18:11:00Z</dcterms:modified>
</cp:coreProperties>
</file>